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0" w:rsidRPr="00040826" w:rsidRDefault="00575020" w:rsidP="008D0E3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8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40826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</w:p>
    <w:p w:rsidR="00575020" w:rsidRPr="00575020" w:rsidRDefault="00575020" w:rsidP="000408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FB5" w:rsidRPr="007A4FB5" w:rsidRDefault="007A4FB5" w:rsidP="007A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7A4FB5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7A4FB5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7A4FB5" w:rsidRPr="007A4FB5" w:rsidRDefault="007A4FB5" w:rsidP="007A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>-  требований Федерального государственного образовательного стандарта начального общего образования;</w:t>
      </w:r>
    </w:p>
    <w:p w:rsidR="007A4FB5" w:rsidRPr="007A4FB5" w:rsidRDefault="007A4FB5" w:rsidP="007A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>-  примерной основной образовательной программы начального общего образования;</w:t>
      </w:r>
    </w:p>
    <w:p w:rsidR="007A4FB5" w:rsidRPr="007A4FB5" w:rsidRDefault="007A4FB5" w:rsidP="007A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>- основной образовательной программы начального общего образования МБОУ НШ №30;</w:t>
      </w:r>
    </w:p>
    <w:p w:rsidR="007A4FB5" w:rsidRPr="007A4FB5" w:rsidRDefault="007A4FB5" w:rsidP="007A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 xml:space="preserve">- авторской программы по изобразительному искусству для 1-4 классов </w:t>
      </w:r>
      <w:r w:rsidRPr="007A4FB5">
        <w:rPr>
          <w:rFonts w:ascii="Times New Roman" w:eastAsia="Calibri" w:hAnsi="Times New Roman" w:cs="Times New Roman"/>
          <w:sz w:val="24"/>
          <w:szCs w:val="24"/>
        </w:rPr>
        <w:t xml:space="preserve">Л.Г. Савенковой, Е.А. Ермолинской (М: Вентана-Граф 2013г.);  </w:t>
      </w:r>
    </w:p>
    <w:p w:rsidR="007A4FB5" w:rsidRPr="007A4FB5" w:rsidRDefault="007A4FB5" w:rsidP="007A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FB5">
        <w:rPr>
          <w:rFonts w:ascii="Times New Roman" w:hAnsi="Times New Roman" w:cs="Times New Roman"/>
          <w:sz w:val="24"/>
          <w:szCs w:val="24"/>
        </w:rPr>
        <w:t xml:space="preserve">- УМК: учебник для 2 класса, </w:t>
      </w:r>
      <w:r w:rsidRPr="007A4FB5">
        <w:rPr>
          <w:rFonts w:ascii="Times New Roman" w:eastAsia="Calibri" w:hAnsi="Times New Roman" w:cs="Times New Roman"/>
          <w:sz w:val="24"/>
          <w:szCs w:val="24"/>
        </w:rPr>
        <w:t xml:space="preserve">Л.Г. Савенковой, Е.А. Ермолинской (М: Вентана-Граф 2014г.)  </w:t>
      </w:r>
    </w:p>
    <w:p w:rsidR="00E43E33" w:rsidRPr="00040826" w:rsidRDefault="00E43E33" w:rsidP="00E43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826">
        <w:rPr>
          <w:rFonts w:ascii="Times New Roman" w:eastAsia="Calibri" w:hAnsi="Times New Roman" w:cs="Times New Roman"/>
          <w:bCs/>
          <w:sz w:val="24"/>
          <w:szCs w:val="24"/>
        </w:rPr>
        <w:t>Данная программа учитывает опыт и современные направления педагогики в области художественного образования школьников, научно-методич</w:t>
      </w:r>
      <w:r w:rsidR="0045528C" w:rsidRPr="00040826">
        <w:rPr>
          <w:rFonts w:ascii="Times New Roman" w:eastAsia="Calibri" w:hAnsi="Times New Roman" w:cs="Times New Roman"/>
          <w:bCs/>
          <w:sz w:val="24"/>
          <w:szCs w:val="24"/>
        </w:rPr>
        <w:t>еские концепции, технологии обу</w:t>
      </w:r>
      <w:r w:rsidRPr="00040826">
        <w:rPr>
          <w:rFonts w:ascii="Times New Roman" w:eastAsia="Calibri" w:hAnsi="Times New Roman" w:cs="Times New Roman"/>
          <w:bCs/>
          <w:sz w:val="24"/>
          <w:szCs w:val="24"/>
        </w:rPr>
        <w:t>чения, а также изменения культурного пространства России, появление новых имён и тенденций в искусстве.</w:t>
      </w:r>
    </w:p>
    <w:p w:rsidR="00E433A5" w:rsidRPr="00040826" w:rsidRDefault="00E43E33" w:rsidP="00E43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826">
        <w:rPr>
          <w:rFonts w:ascii="Times New Roman" w:eastAsia="Calibri" w:hAnsi="Times New Roman" w:cs="Times New Roman"/>
          <w:bCs/>
          <w:sz w:val="24"/>
          <w:szCs w:val="24"/>
        </w:rPr>
        <w:t>Современный уровень социокультурного развития общества требует обновления культуры общения педагога с учащимися (ученик становится субъектом образовательного процесса), разработки таких учебных</w:t>
      </w:r>
      <w:r w:rsidR="00422785" w:rsidRPr="00040826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 по предмету «Изобрази</w:t>
      </w:r>
      <w:r w:rsidRPr="00040826">
        <w:rPr>
          <w:rFonts w:ascii="Times New Roman" w:eastAsia="Calibri" w:hAnsi="Times New Roman" w:cs="Times New Roman"/>
          <w:bCs/>
          <w:sz w:val="24"/>
          <w:szCs w:val="24"/>
        </w:rPr>
        <w:t>тельное искусство», которые обеспечивали бы полихудожественное развитие школьников.</w:t>
      </w:r>
    </w:p>
    <w:p w:rsidR="0052430A" w:rsidRPr="00040826" w:rsidRDefault="00422785" w:rsidP="000140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="003F4E84" w:rsidRPr="000408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  <w:lang w:eastAsia="ru-RU"/>
        </w:rPr>
        <w:t>уроков изобразительного искусства в начальной школе - р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азностороннее художественно-творческое </w:t>
      </w:r>
      <w:r w:rsidR="00FC5628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учащихся:</w:t>
      </w:r>
    </w:p>
    <w:p w:rsidR="0052430A" w:rsidRPr="00040826" w:rsidRDefault="00FC5628" w:rsidP="00974C9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45528C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</w:t>
      </w:r>
      <w:r w:rsidR="0045528C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гармонического восприятия мира;</w:t>
      </w:r>
    </w:p>
    <w:p w:rsidR="0052430A" w:rsidRPr="00040826" w:rsidRDefault="00FC5628" w:rsidP="00974C9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ктивизацию самостоятельной творческой деятельности;</w:t>
      </w:r>
    </w:p>
    <w:p w:rsidR="0052430A" w:rsidRPr="00040826" w:rsidRDefault="00FC5628" w:rsidP="00974C9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природе и потребности общения с искусством</w:t>
      </w:r>
      <w:r w:rsidR="0042559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 и практическая деятельность</w:t>
      </w:r>
      <w:r w:rsidR="00693771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30A" w:rsidRPr="00040826" w:rsidRDefault="00693771" w:rsidP="00974C9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E433A5" w:rsidRPr="00040826" w:rsidRDefault="00693771" w:rsidP="00974C9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нравственных и эстетических чувств, любви к родной природе, своему народу, к </w:t>
      </w: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многонациональной культуре своей страны.</w:t>
      </w:r>
    </w:p>
    <w:p w:rsidR="0052430A" w:rsidRPr="00040826" w:rsidRDefault="00E433A5" w:rsidP="00E433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r w:rsidR="003F4E84" w:rsidRPr="000408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адачи </w:t>
      </w:r>
      <w:r w:rsidRPr="0004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</w:t>
      </w:r>
      <w:r w:rsidR="003F4E84" w:rsidRPr="00040826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 «Изобразительное искусство»:</w:t>
      </w:r>
    </w:p>
    <w:p w:rsidR="0052430A" w:rsidRPr="00040826" w:rsidRDefault="00E433A5" w:rsidP="00974C9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устойчивый интерес к изо</w:t>
      </w:r>
      <w:r w:rsidR="00CB347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бразительному 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творчеству, уважение к культуре и искусству разных народов, обогащать нравственные качества детей, формировать способность проявлять себя в искусстве</w:t>
      </w:r>
      <w:r w:rsidR="0045528C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эстетические предпочтения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30A" w:rsidRPr="00040826" w:rsidRDefault="0045528C" w:rsidP="00974C9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творческий потенциал ребенка путем активизации у него воображения и фантазии, формировать способность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деятельности;</w:t>
      </w:r>
    </w:p>
    <w:p w:rsidR="0052430A" w:rsidRPr="00040826" w:rsidRDefault="0045528C" w:rsidP="00974C9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</w:t>
      </w: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разных видах пластических искусств живописи графике, декоративно-прикладном искусстве, архитектуре и дизайне;</w:t>
      </w:r>
    </w:p>
    <w:p w:rsidR="00337D59" w:rsidRPr="00040826" w:rsidRDefault="0045528C" w:rsidP="00974C9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пользоваться выразителями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представления об окружающем мире;</w:t>
      </w:r>
    </w:p>
    <w:p w:rsidR="0045528C" w:rsidRPr="00040826" w:rsidRDefault="0045528C" w:rsidP="00974C9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опыт художественного </w:t>
      </w:r>
      <w:bookmarkEnd w:id="0"/>
      <w:r w:rsidR="0052430A" w:rsidRPr="0004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произведений искусства.</w:t>
      </w:r>
    </w:p>
    <w:p w:rsidR="0045528C" w:rsidRPr="00040826" w:rsidRDefault="0045528C" w:rsidP="0045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8C" w:rsidRPr="00040826" w:rsidRDefault="0045528C" w:rsidP="004552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hAnsi="Times New Roman" w:cs="Times New Roman"/>
          <w:sz w:val="24"/>
          <w:szCs w:val="24"/>
        </w:rPr>
        <w:t>Проблема всестороннего художественного развития учащихся реализуется в программе путем развития дифференцированного зрения, освоения художественно-образного языка изобразительного искусства.</w:t>
      </w:r>
    </w:p>
    <w:p w:rsidR="0045528C" w:rsidRPr="00040826" w:rsidRDefault="0045528C" w:rsidP="004552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26">
        <w:rPr>
          <w:rFonts w:ascii="Times New Roman" w:hAnsi="Times New Roman" w:cs="Times New Roman"/>
          <w:sz w:val="24"/>
          <w:szCs w:val="24"/>
        </w:rPr>
        <w:lastRenderedPageBreak/>
        <w:t>В основе преподавания предмета «Изобразительное искусство» лежит единство обучения и воспитания, взаимодействие с образовательными дисциплинами.</w:t>
      </w:r>
    </w:p>
    <w:p w:rsidR="0045528C" w:rsidRPr="00040826" w:rsidRDefault="0045528C" w:rsidP="0057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0A" w:rsidRPr="00040826" w:rsidRDefault="0052430A" w:rsidP="0052430A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0A" w:rsidRPr="00040826" w:rsidRDefault="0052430A" w:rsidP="0052430A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8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4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3E33" w:rsidRPr="0004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7D70A7" w:rsidRPr="0004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учебного предмета </w:t>
      </w:r>
      <w:r w:rsidR="0045528C" w:rsidRPr="0004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</w:t>
      </w:r>
    </w:p>
    <w:p w:rsidR="0045528C" w:rsidRPr="00040826" w:rsidRDefault="0045528C" w:rsidP="007A4FB5">
      <w:pPr>
        <w:widowControl w:val="0"/>
        <w:spacing w:before="6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40826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 (2009 г.), образовательным процессом и системой оценки, используемой в образовательном учреждении</w:t>
      </w:r>
      <w:r w:rsidR="00171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45528C" w:rsidRPr="00040826" w:rsidRDefault="0045528C" w:rsidP="007A4FB5">
      <w:pPr>
        <w:widowControl w:val="0"/>
        <w:spacing w:before="6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0826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 «Изобразительное искусство»</w:t>
      </w:r>
    </w:p>
    <w:p w:rsidR="0045528C" w:rsidRPr="00040826" w:rsidRDefault="0045528C" w:rsidP="007A4F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2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целостное, гармоничное восприятие мира;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интерес к окружающей природе, к наблюдениям за природными явлениями;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формулировать, осознавать, передавать свое настроение, впечатление от увиденного в природе, в окружающей действительности;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выражать свои чувства, вызванные состоянием природы;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в школе, в лесу);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представление о том, что у каждого живого существа свое жизненное пространство;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предвидеть результат своей деятельности;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адекватная оценка результатов своей деятельности;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работать в коллективе;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работать индивидуально и в малых группах;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аргументированно отстаивать собственное мнение.</w:t>
      </w:r>
    </w:p>
    <w:p w:rsidR="0045528C" w:rsidRPr="00040826" w:rsidRDefault="0045528C" w:rsidP="007A4F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2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постановка учебной задачи и контроль ее выполнения (умение доводить дело до конца);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принятие и удержание цели задания в процессе его выполнения;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самостоятельная мотивация учебно-познавательного процесса;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приобретенных знаний;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применять приобретенные знания по одному предмету при изучении других общеобразовательных дисциплин;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lastRenderedPageBreak/>
        <w:t>умение выполнять по образцу и самостоятельно действовать при решении отдельных учебно-творческих задач;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проводить самостоятельные исследования;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приобретенных знаний;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находить нужную информацию в Интернете;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участие в тематических обсуждениях и выражение своих предложений;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обогащение словарного запаса, развитие умения описывать словами характер звуков, которые «живут» в различных уголках природы, понимать между звуками в музыкальном произведении, словами в поэзии и прозе;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пересказывать небольшие тексты (сказки, рассказы), вычленять сюжет, создавать мини-рассказы по своему сюжету;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сопоставить события, о которых идет речь в произведении, с собственным жизненным опытом, выделение общего и различного между ними;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45528C" w:rsidRPr="00040826" w:rsidRDefault="0045528C" w:rsidP="007A4F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2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сформированность представлений об искусстве, о связи искусства с действительностью и умение объяснить это на доступном возрасту уровне;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сравнивать описания, произведения искусства на одну тему;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обосновывать свое суждение, подбирать слова для характеристики своего эмоционального состояния и героя произведения искусства;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умения высказывать предположения о сюжете по иллюстрации (самостоятельное развитие сюжета), рассказывать о своем любимом произведении искусства, герое, картине, спектакле, книге;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фиксировать свое эмоциональное состояние, возникшее во время восприятия произведения искусства;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сформированность представлений о природном пространстве и архитектуре разных народов;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сформированность представлений о связи архитектуры с природой, знаний архитектурных памятников своего региона, их истории;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активное участие в обсуждении роли искусства в жизни общества и человека;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понимание влияния природного окружения на художественное творчество и понимание природы как основы всей жизни человечества;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понимание зависимости народного искусства от природных и климатических особенностей местности, его связи с культурными традициями, мировоззрением народа;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lastRenderedPageBreak/>
        <w:t>умение создавать образный портрет героя в разных видах и жанрах искусства – словесном, изобразительном, пластическом, музыкальном;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развивать предложенную сюжетную линию (сочинение общей сказки, пьесы и т.п.);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сформированность навыков использования средств компьютерной графики в разных видах творческой деятельности;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выражать в беседе свое отношение к произведениям разных видов искусства (изобразительного, музыкального; хореографии, литературы), понимать специфику выразительного языка каждого из них;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сравнивать произведения на одну тему, относящиеся к разным видам и жанрам искусства;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45528C" w:rsidRPr="00040826" w:rsidRDefault="0045528C" w:rsidP="007A4FB5">
      <w:pPr>
        <w:pStyle w:val="a6"/>
        <w:widowControl w:val="0"/>
        <w:numPr>
          <w:ilvl w:val="0"/>
          <w:numId w:val="16"/>
        </w:num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использовать элементы импровизации для решения творческих задач.</w:t>
      </w:r>
    </w:p>
    <w:p w:rsidR="0045528C" w:rsidRPr="00040826" w:rsidRDefault="0045528C" w:rsidP="007A4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2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изобразительному искусству</w:t>
      </w:r>
    </w:p>
    <w:p w:rsidR="00040826" w:rsidRPr="00040826" w:rsidRDefault="00040826" w:rsidP="007A4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28C" w:rsidRPr="00040826" w:rsidRDefault="0045528C" w:rsidP="007A4FB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40826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у </w:t>
      </w:r>
      <w:r w:rsidR="003B65E6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040826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духовные начала личности и целостная картина мира;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основы художественной культуры;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понимание роли искусства в жизни человека;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представления о выразительных возможностях языка изобразительного искусства;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потребность в творческом проявлении;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наглядно-образное мышление, способность к порождению замысла, фантазия, воображение;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умение ставить перед собой художественную задачу и находить пути ее реализации в художественном материале;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способность формулировать эстетическую, художественную оценку, выражать свое отношение к происходящему;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45528C" w:rsidRPr="00040826" w:rsidRDefault="003B65E6" w:rsidP="007A4F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учащиеся</w:t>
      </w:r>
      <w:r w:rsidR="0045528C" w:rsidRPr="00040826">
        <w:rPr>
          <w:rFonts w:ascii="Times New Roman" w:hAnsi="Times New Roman" w:cs="Times New Roman"/>
          <w:b/>
          <w:i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528C" w:rsidRPr="00040826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выразительные средства изобразительного искусства – цвет, свет, колорит, ритм, линию, пятно, объем, симметрию, асимметрию, динамику, статику, силуэт и др.;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работать с художественными материалами (красками, карандашом, ручкой, фломастерами, углем, пастелью, мелками, пластилином, бумагой, картоном и т.д.);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различать основные и составные, теплые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создавать образы природы и человека в живописи и графике;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выстраивать композицию в соответствии с основными ее законами (пропорция; перспектива; контраст; линия горизонта: ближе – больше, дальше – меньше; загораживание; композиционный центр);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lastRenderedPageBreak/>
        <w:t>понимать форму как одно из средств выразительности;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отмечать разнообразие форм предметного мира и передавать их на плоскости и в пространстве;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разные виды ритма (спокойный, замедленный, порывистый, беспокойный и т.д.) для придания выразительности своей работе;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изображать объемные тела на плоскости;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разнообразные материалы в скульптуре для создания выразительного образа;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применять различные способы работы в объеме – вытягивание из целого куска, налепливание на форму (наращивание формы по частям) для ее уточнения, создание изделия из частей;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художественно-выразительный язык скульптуры (ракурс, ритм);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чувствовать выразительность объемной формы, многосложность образа скульптурного произведения, выразительность объемных композиций, в том числе многофигурных;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истоки и роль декоративно-прикладного искусства в жизни человека;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выразительность формы в декоративно-прикладном искусстве;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законы стилизации и трансформации природных форм для создания декоративной формы;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культурно-исторические особенности народного искусства;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условность и многомерность знаково-символического языка декоративно-прикладного искусства;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приводить примеры ведущих художественных музеев страны, объяснять их роль и назначение.</w:t>
      </w:r>
    </w:p>
    <w:p w:rsidR="0045528C" w:rsidRPr="00040826" w:rsidRDefault="001713EB" w:rsidP="007A4FB5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учащиеся</w:t>
      </w:r>
      <w:r w:rsidR="0045528C" w:rsidRPr="00040826">
        <w:rPr>
          <w:rFonts w:ascii="Times New Roman" w:hAnsi="Times New Roman" w:cs="Times New Roman"/>
          <w:b/>
          <w:i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528C" w:rsidRPr="00040826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видеть, чувствовать и передавать красоту и разнообразие родной природы;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lastRenderedPageBreak/>
        <w:t>активно работать в разных видах и жанрах изобразительного искусства (дизайн, бумажная пластика, скульптура, пейзаж, портрет и др.), передавая свое эмоциональное состояние, эстетические предпочтения и идеалы;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переносить художественный образ одного искусства на зык другого, создавать свой художественный образ;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участвовать в обсуждениях произведений искусства и дискуссиях, посвященных искусству;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45528C" w:rsidRPr="00040826" w:rsidRDefault="0045528C" w:rsidP="007A4FB5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52430A" w:rsidRPr="001713EB" w:rsidRDefault="0045528C" w:rsidP="001713EB">
      <w:pPr>
        <w:pStyle w:val="a6"/>
        <w:numPr>
          <w:ilvl w:val="0"/>
          <w:numId w:val="17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0826">
        <w:rPr>
          <w:rFonts w:ascii="Times New Roman" w:hAnsi="Times New Roman" w:cs="Times New Roman"/>
          <w:sz w:val="24"/>
          <w:szCs w:val="24"/>
        </w:rPr>
        <w:t>использовать ИКТ в творческо-поисковой деятельности.</w:t>
      </w:r>
    </w:p>
    <w:p w:rsidR="002E071A" w:rsidRPr="00040826" w:rsidRDefault="0052430A" w:rsidP="0052430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04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E071A" w:rsidRPr="0004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52430A" w:rsidRPr="00040826" w:rsidRDefault="0052430A" w:rsidP="000408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30A" w:rsidRPr="00040826" w:rsidRDefault="0052430A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 на 1 ч в неделю:   </w:t>
      </w:r>
    </w:p>
    <w:p w:rsidR="0052430A" w:rsidRPr="00040826" w:rsidRDefault="0052430A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 xml:space="preserve">Годовое количество часов по </w:t>
      </w:r>
      <w:r w:rsidR="002E071A" w:rsidRPr="00040826">
        <w:rPr>
          <w:rFonts w:ascii="Times New Roman" w:eastAsia="Calibri" w:hAnsi="Times New Roman" w:cs="Times New Roman"/>
          <w:sz w:val="24"/>
          <w:szCs w:val="24"/>
        </w:rPr>
        <w:t>учебному  предмету составляет 34</w:t>
      </w:r>
      <w:r w:rsidRPr="00040826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</w:rPr>
        <w:t>1. Развитие дифференцированного зрения: перенос наблюдаемого в художественную форму (изобразительное искусство и окружающий мир) (17 часов).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 xml:space="preserve">Создание этюдов, быстрые цветовые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вызванных состоянием природы. Представление о художественных средствах изображения. Использование в своих работах тёплой и холодной гаммы цвета.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(размещение) предметов в замкнутом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рисунках планов, композиционного центра, динамики, контраста и нюанса цвета и формы. Освоение компьютерной графики (линия, пятно, композиция). Использование готовых геометрических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</w:t>
      </w:r>
      <w:r w:rsidRPr="00040826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выразительных средств декоративно – прикладного искусства. Проведение коллективных исследований. Применение в работе равновесия в композиции, контраста крупных и мелких форм в объеме.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бумаги, способом примакивания и вырезания из бумаги. Выполнение композиции без конкретного изображения в технике компьютерной графики с использованием трёх-четырёх цветов (передача симметрии, линии, пятна).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</w:rPr>
        <w:t>2. Развитие фантазии и воображения (11часов).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>Работа с литературными произведениями при создании композиции по мотивам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былин. Сочинение сюжетных композиций и иллюстрирование былин. Поиск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необходимых литературных текстов через поисковую систему Интернет, в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периодических изданиях, книгах. Использование в работе знаний о замкнутом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Конструирование несложных форм предметов в технике бумажной пластики.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Использование создаваемых игрушек в театральном и кукольном представлении.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Трансформация литературно-сказочных и образно-цветовых словесных описаний и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музыкальных образов в зрительно-цветовые образы. Создание плоскостных или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глубинно-пространственных композиций - карт достопримечательностей родного села,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города, местности возле школы. Передача своих впечатлений от услышанного,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увиденного, прочитанного – в музыке, художественном слове и родной речи (в</w:t>
      </w:r>
      <w:r w:rsidRPr="0004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826">
        <w:rPr>
          <w:rFonts w:ascii="Times New Roman" w:eastAsia="Calibri" w:hAnsi="Times New Roman" w:cs="Times New Roman"/>
          <w:sz w:val="24"/>
          <w:szCs w:val="24"/>
        </w:rPr>
        <w:t>графике, цвете или форме)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</w:rPr>
        <w:t>3. Художественно-образное восприятие произведений изобразительного искусства</w:t>
      </w:r>
    </w:p>
    <w:p w:rsidR="0045528C" w:rsidRPr="00040826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0826">
        <w:rPr>
          <w:rFonts w:ascii="Times New Roman" w:eastAsia="Calibri" w:hAnsi="Times New Roman" w:cs="Times New Roman"/>
          <w:b/>
          <w:sz w:val="24"/>
          <w:szCs w:val="24"/>
        </w:rPr>
        <w:t>(музейная педагогика) (6 часов).</w:t>
      </w:r>
    </w:p>
    <w:p w:rsidR="002E071A" w:rsidRDefault="0045528C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26">
        <w:rPr>
          <w:rFonts w:ascii="Times New Roman" w:eastAsia="Calibri" w:hAnsi="Times New Roman" w:cs="Times New Roman"/>
          <w:sz w:val="24"/>
          <w:szCs w:val="24"/>
        </w:rPr>
        <w:t>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художника-иллюстратора.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игрушки. Представление об особенностях работы художника в театре балета, музыкальном, кукольном, драматическом театрах. Общее и индивидуально в работе разных художников.</w:t>
      </w:r>
    </w:p>
    <w:p w:rsidR="00BF2ED7" w:rsidRPr="00040826" w:rsidRDefault="00BF2ED7" w:rsidP="007A4F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ED7" w:rsidRPr="00BF2ED7" w:rsidRDefault="00BF2ED7" w:rsidP="007A4FB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F2ED7">
        <w:rPr>
          <w:rFonts w:ascii="Times New Roman" w:hAnsi="Times New Roman" w:cs="Times New Roman"/>
          <w:iCs/>
          <w:color w:val="000000"/>
          <w:sz w:val="24"/>
          <w:szCs w:val="24"/>
        </w:rPr>
        <w:t>С целью реализации содержания учебной программы в полном объёме в дни отмены учебных занятий согласно распорядительным документам различного уровня, предусмотрены компенсационные занятия и самостоятельное выполнение работ учащимися, с последующей коррекцией знаний, используя разные формы деятельности</w:t>
      </w:r>
      <w:r w:rsidRPr="00BF2ED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575020" w:rsidRDefault="00575020" w:rsidP="007A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826" w:rsidRDefault="00040826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3EB" w:rsidRDefault="001713E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81B" w:rsidRDefault="00DB181B" w:rsidP="0045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8C" w:rsidRPr="00040826" w:rsidRDefault="0045528C" w:rsidP="00455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40826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IV</w:t>
      </w:r>
      <w:r w:rsidRPr="000408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. Календарно-тематическое планирование по учебному предмету «Изобразительное искусство» во 2</w:t>
      </w:r>
      <w:r w:rsidR="00DD2D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1713E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04082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классе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733"/>
        <w:gridCol w:w="900"/>
        <w:gridCol w:w="7271"/>
        <w:gridCol w:w="1275"/>
        <w:gridCol w:w="1276"/>
      </w:tblGrid>
      <w:tr w:rsidR="00040826" w:rsidRPr="0045528C" w:rsidTr="00A72952">
        <w:trPr>
          <w:trHeight w:val="676"/>
        </w:trPr>
        <w:tc>
          <w:tcPr>
            <w:tcW w:w="1146" w:type="dxa"/>
            <w:vMerge w:val="restart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271" w:type="dxa"/>
            <w:vMerge w:val="restart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40826" w:rsidRPr="0045528C" w:rsidTr="00A72952">
        <w:trPr>
          <w:trHeight w:val="542"/>
        </w:trPr>
        <w:tc>
          <w:tcPr>
            <w:tcW w:w="1146" w:type="dxa"/>
            <w:vMerge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1" w:type="dxa"/>
            <w:vMerge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6539D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65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040826" w:rsidRPr="0046539D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значит быть художником? Фактура предмета. Снимаем отпечаток с фактуры предмета.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Изображать предметы с натуры и передавать в рисунке форму, фактуру, рефлекс.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для передачи фактуры отпечатки с ткани, листьев и др.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цветовой гамме.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 в изобразительном искусстве. Рисуем натюрморт.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наглядную перспективу,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размещать предметы в изображении открытого пространства.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могут рассказать вещи о своём хозяине?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Осваивать и изображать в рисунке замкнутое пространство.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беседах о художниках, о произведениях, на которых изображён интерьер.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открытое пространство?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замечать и передавать изменения цвета, пространства и формы в природе в зависимости от освещения: солнечно, пасмурно.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в картине свои чувства, вызванные состоянием природы, – радость, тревогу, грусть, горе, веселье, покой.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художественных средствах изображения.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пространство и архитектура.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наглядную перспективу.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размещать предметы в изображении открытого пространства.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высокий и низкий горизонт, зрительное уменьшение </w:t>
            </w: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удалённых предметов, использовать загораживание.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741162">
        <w:trPr>
          <w:trHeight w:val="1124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создаёт архитектуру?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и объяснять, почему у каждого народа своё природное пространство и своя архитектура: изба, хата, юрта, яранга и др.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беседах, исследованиях.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в Интернете пейзажи и народные жилища разных стран.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свою коллекцию изображений и фотографий с народной архитектуры.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74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бывают виды искусства?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Сочиняем сказку и показываем её как в театре.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этюды, зарисовки, композиции по теме.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по представлению и по наблюдению человека в движении кистью от пятна без предварительного прорисовывания.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композиции с изображением человека.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бывают игрушки?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и объяснять связь образов народной игрушки с темами и персонажами сказок.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выразительные средства декоративно - прикладного искусства.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композиции (лепка из пластилина).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Украшать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040826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проводить коллективные исследования.</w:t>
            </w:r>
          </w:p>
          <w:p w:rsidR="003B4380" w:rsidRPr="0045528C" w:rsidRDefault="003B4380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="008D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 проектом «Какие бывают игрушки?»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 - выразительные средства.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в работе различные композиционные решения (вертикальный, горизонтальный формат).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и применять в работе равновесие в  композиции, контраст крупных и мелких форм в объёме.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основами декоративной композиции.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чём говорят на картине цвета?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Выражать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</w:t>
            </w: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природой (два состояния).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554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изображать с натуры.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замечать и передавать изменения цвета, пространства и формы в природе в зависимости от освещения: солнечно, пасмурно.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в картине свои чувства, вызванные состоянием природы, – радость, тревогу, грусть, горе, веселье, покой.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художественных средствах изображения.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этюды, зарисовки, композиции по теме.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по представлению и по наблюдению человека в движении кистью от пятна без предварительного прорисовывания.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композиции с изображением человека.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Такие разные маски.</w:t>
            </w:r>
          </w:p>
          <w:p w:rsidR="00040826" w:rsidRPr="0045528C" w:rsidRDefault="00040826" w:rsidP="0042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зависимость выбираемой цветовой гаммы и тип красок от содержания и замысла. Работа по представлению и воображению.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Графическое изображение.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Контраст.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Пятно.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Осваивать, гармонично заполнять всю поверхность изобразительной плоскости.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 обсуждать картины, выполненные детьми, обращать внимание на особенности работы на листе. Передавать с помощью линии и цвета нужный объект.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импровизировать в цвете, линии, объёме на основе восприятия музыки, поэтического слова.  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Штрих.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импровизировать в цвете, линии, объёме на основе восприятия музыки, поэтического слова.  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Набросок.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этюды, быстрые цветовые зарисовки на основе впечатлений.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свою коллективную пополняемую коллекцию фактур.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Придаём бумаге объём.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Вносить свои изменения в декоративную форму. Работать с готовыми формами.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коллективные работы.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Пейзаж.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Изображать предметы в рельефном пространстве: ближе — ниже, дальше — выше.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в смешанной технике.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в произведениях художников.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импровизировать в цвете, линии, объёме на основе восприятия музыки,  слова, художественного движения.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Удивительный мир растений.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Привносить свой предмет в создаваемое пространство, не нарушая его целостности.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учится у природы.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в рисунке форму, цвет предметов и явлений, наблюдаемых в природе.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формы в архитектуре.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Отображать в рисунке и живописной работе свои наблюдения за состоянием и настроением в природе.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в работе разнообразные художественные материалы (графика, живопись, аппликация).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в рисунке планы, композиционный центр, динамику, контраст и нюанс цвета и формы.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Осваивать возможности компьютерной графики (линия, пятно, композиция).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Собираем коллекцию камней.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природные явления, особенности объектов природы, настроения в природе. </w:t>
            </w:r>
          </w:p>
          <w:p w:rsidR="00040826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замечать и передавать в рисунке разнообразие цвета, форм и настроений в природе.</w:t>
            </w:r>
          </w:p>
          <w:p w:rsidR="0037599F" w:rsidRPr="0045528C" w:rsidRDefault="0037599F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="008D0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 проектом «Собираем коллекцию камней».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41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Симметрия в природе и искусстве.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представления о симметрии в  изобразительном искусстве, о связи искусства с действительностью.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свои представления и объяснять их.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представления об орнаменте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Слушаем и наблюдаем ритм.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представления о ритме в 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Смотри на мир широко открытыми глазами.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и эмоционально оценивать образную характеристику произведений художника.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Высказывать своё эстетическое отношение к работе. Наблюдать и эмоционально оценивать картину.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Выражать своё отношение и объяснять роль и значение искусства в жизни.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Участвовать в беседах о красоте пейзажа в природе и искусстве. 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том, что у каждого живого существа своё жизненное пространство, уметь передавать его в рисунке.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0826" w:rsidRPr="0045528C" w:rsidTr="00A72952">
        <w:trPr>
          <w:trHeight w:val="872"/>
        </w:trPr>
        <w:tc>
          <w:tcPr>
            <w:tcW w:w="114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Фотографируем, работаем с компьютером, ищем дополнительную информацию.</w:t>
            </w:r>
          </w:p>
        </w:tc>
        <w:tc>
          <w:tcPr>
            <w:tcW w:w="900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1" w:type="dxa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с помощью линии и цвета нужный объект. Представлять и передавать в рисунке направления: вертикально, горизонтально, наклонно. </w:t>
            </w:r>
          </w:p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275" w:type="dxa"/>
            <w:shd w:val="clear" w:color="auto" w:fill="auto"/>
          </w:tcPr>
          <w:p w:rsidR="00040826" w:rsidRPr="0045528C" w:rsidRDefault="00B01ED9" w:rsidP="004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276" w:type="dxa"/>
            <w:shd w:val="clear" w:color="auto" w:fill="auto"/>
          </w:tcPr>
          <w:p w:rsidR="00040826" w:rsidRPr="0045528C" w:rsidRDefault="00040826" w:rsidP="00455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5020" w:rsidRDefault="00575020" w:rsidP="008D0E37">
      <w:pPr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575020" w:rsidRDefault="00575020" w:rsidP="0052430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575020" w:rsidRDefault="00575020" w:rsidP="0052430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E6DDA" w:rsidRDefault="00EE6DDA" w:rsidP="001303BD">
      <w:pPr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sectPr w:rsidR="00EE6DDA" w:rsidSect="00974C95">
      <w:footerReference w:type="default" r:id="rId8"/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E6" w:rsidRDefault="00FC20E6" w:rsidP="00DB181B">
      <w:pPr>
        <w:spacing w:after="0" w:line="240" w:lineRule="auto"/>
      </w:pPr>
      <w:r>
        <w:separator/>
      </w:r>
    </w:p>
  </w:endnote>
  <w:endnote w:type="continuationSeparator" w:id="0">
    <w:p w:rsidR="00FC20E6" w:rsidRDefault="00FC20E6" w:rsidP="00DB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408944"/>
      <w:docPartObj>
        <w:docPartGallery w:val="Page Numbers (Bottom of Page)"/>
        <w:docPartUnique/>
      </w:docPartObj>
    </w:sdtPr>
    <w:sdtEndPr/>
    <w:sdtContent>
      <w:p w:rsidR="00DB181B" w:rsidRDefault="00DB18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95">
          <w:rPr>
            <w:noProof/>
          </w:rPr>
          <w:t>2</w:t>
        </w:r>
        <w:r>
          <w:fldChar w:fldCharType="end"/>
        </w:r>
      </w:p>
    </w:sdtContent>
  </w:sdt>
  <w:p w:rsidR="00DB181B" w:rsidRDefault="00DB18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E6" w:rsidRDefault="00FC20E6" w:rsidP="00DB181B">
      <w:pPr>
        <w:spacing w:after="0" w:line="240" w:lineRule="auto"/>
      </w:pPr>
      <w:r>
        <w:separator/>
      </w:r>
    </w:p>
  </w:footnote>
  <w:footnote w:type="continuationSeparator" w:id="0">
    <w:p w:rsidR="00FC20E6" w:rsidRDefault="00FC20E6" w:rsidP="00DB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7F740D"/>
    <w:multiLevelType w:val="hybridMultilevel"/>
    <w:tmpl w:val="C350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70AB"/>
    <w:multiLevelType w:val="hybridMultilevel"/>
    <w:tmpl w:val="60B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AAB"/>
    <w:multiLevelType w:val="hybridMultilevel"/>
    <w:tmpl w:val="9D64AA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F080C"/>
    <w:multiLevelType w:val="hybridMultilevel"/>
    <w:tmpl w:val="672EDC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9A63E17"/>
    <w:multiLevelType w:val="multilevel"/>
    <w:tmpl w:val="94D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F0EC4"/>
    <w:multiLevelType w:val="hybridMultilevel"/>
    <w:tmpl w:val="8900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077"/>
    <w:multiLevelType w:val="hybridMultilevel"/>
    <w:tmpl w:val="BBFEB71E"/>
    <w:lvl w:ilvl="0" w:tplc="78B65BA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CEB2B96"/>
    <w:multiLevelType w:val="hybridMultilevel"/>
    <w:tmpl w:val="8D7E9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C7F5C"/>
    <w:multiLevelType w:val="hybridMultilevel"/>
    <w:tmpl w:val="98683BE6"/>
    <w:lvl w:ilvl="0" w:tplc="5F9EA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37793"/>
    <w:multiLevelType w:val="hybridMultilevel"/>
    <w:tmpl w:val="EF12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2070A"/>
    <w:multiLevelType w:val="hybridMultilevel"/>
    <w:tmpl w:val="533C7F74"/>
    <w:lvl w:ilvl="0" w:tplc="5F9EA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0137"/>
    <w:multiLevelType w:val="hybridMultilevel"/>
    <w:tmpl w:val="B2B66B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9E21D3"/>
    <w:multiLevelType w:val="hybridMultilevel"/>
    <w:tmpl w:val="4DA8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240D"/>
    <w:multiLevelType w:val="hybridMultilevel"/>
    <w:tmpl w:val="0F72D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0BD2222"/>
    <w:multiLevelType w:val="hybridMultilevel"/>
    <w:tmpl w:val="7D1A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55E0F"/>
    <w:multiLevelType w:val="hybridMultilevel"/>
    <w:tmpl w:val="24EE31FA"/>
    <w:lvl w:ilvl="0" w:tplc="DC3EF5B8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1901203"/>
    <w:multiLevelType w:val="hybridMultilevel"/>
    <w:tmpl w:val="7F602A80"/>
    <w:lvl w:ilvl="0" w:tplc="DC3EF5B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A71033"/>
    <w:multiLevelType w:val="hybridMultilevel"/>
    <w:tmpl w:val="6C44C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394ADA"/>
    <w:multiLevelType w:val="hybridMultilevel"/>
    <w:tmpl w:val="73C0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7BDE"/>
    <w:multiLevelType w:val="hybridMultilevel"/>
    <w:tmpl w:val="13E24466"/>
    <w:lvl w:ilvl="0" w:tplc="B838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9"/>
  </w:num>
  <w:num w:numId="15">
    <w:abstractNumId w:val="15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49"/>
    <w:rsid w:val="000140A3"/>
    <w:rsid w:val="00015578"/>
    <w:rsid w:val="000300F4"/>
    <w:rsid w:val="00040826"/>
    <w:rsid w:val="00054FC6"/>
    <w:rsid w:val="00060F07"/>
    <w:rsid w:val="000838DD"/>
    <w:rsid w:val="00097087"/>
    <w:rsid w:val="000A4100"/>
    <w:rsid w:val="000B45E3"/>
    <w:rsid w:val="000B5568"/>
    <w:rsid w:val="000F7C89"/>
    <w:rsid w:val="0010246F"/>
    <w:rsid w:val="001303BD"/>
    <w:rsid w:val="001713EB"/>
    <w:rsid w:val="001832A7"/>
    <w:rsid w:val="001C4C41"/>
    <w:rsid w:val="001E761D"/>
    <w:rsid w:val="00214840"/>
    <w:rsid w:val="00244371"/>
    <w:rsid w:val="0025233A"/>
    <w:rsid w:val="00254281"/>
    <w:rsid w:val="002B4693"/>
    <w:rsid w:val="002D49D1"/>
    <w:rsid w:val="002E071A"/>
    <w:rsid w:val="003077A8"/>
    <w:rsid w:val="00322F2E"/>
    <w:rsid w:val="00323260"/>
    <w:rsid w:val="003317CC"/>
    <w:rsid w:val="00333E2E"/>
    <w:rsid w:val="00337D59"/>
    <w:rsid w:val="0037599F"/>
    <w:rsid w:val="003B4380"/>
    <w:rsid w:val="003B65E6"/>
    <w:rsid w:val="003C02FF"/>
    <w:rsid w:val="003E7AC4"/>
    <w:rsid w:val="003F22C3"/>
    <w:rsid w:val="003F4E84"/>
    <w:rsid w:val="00405945"/>
    <w:rsid w:val="004170BA"/>
    <w:rsid w:val="00422785"/>
    <w:rsid w:val="00424EF2"/>
    <w:rsid w:val="0042559A"/>
    <w:rsid w:val="00430884"/>
    <w:rsid w:val="004379D8"/>
    <w:rsid w:val="0045528C"/>
    <w:rsid w:val="0046539D"/>
    <w:rsid w:val="004C176D"/>
    <w:rsid w:val="004C7DED"/>
    <w:rsid w:val="0052430A"/>
    <w:rsid w:val="005553DF"/>
    <w:rsid w:val="005610D1"/>
    <w:rsid w:val="00565D76"/>
    <w:rsid w:val="00575020"/>
    <w:rsid w:val="00594FEE"/>
    <w:rsid w:val="005C2874"/>
    <w:rsid w:val="005D038A"/>
    <w:rsid w:val="005E01B4"/>
    <w:rsid w:val="005F206E"/>
    <w:rsid w:val="00622CF6"/>
    <w:rsid w:val="0066103F"/>
    <w:rsid w:val="00665B4D"/>
    <w:rsid w:val="00693771"/>
    <w:rsid w:val="006C237C"/>
    <w:rsid w:val="006C4466"/>
    <w:rsid w:val="006D3B86"/>
    <w:rsid w:val="006E437A"/>
    <w:rsid w:val="006F0C49"/>
    <w:rsid w:val="0071393A"/>
    <w:rsid w:val="00727364"/>
    <w:rsid w:val="00740A1F"/>
    <w:rsid w:val="00741162"/>
    <w:rsid w:val="00751869"/>
    <w:rsid w:val="007A4FB5"/>
    <w:rsid w:val="007D70A7"/>
    <w:rsid w:val="007F2FE3"/>
    <w:rsid w:val="0082226D"/>
    <w:rsid w:val="00833475"/>
    <w:rsid w:val="008418DD"/>
    <w:rsid w:val="00884E65"/>
    <w:rsid w:val="008912A7"/>
    <w:rsid w:val="008D0E37"/>
    <w:rsid w:val="008E40CC"/>
    <w:rsid w:val="008F7056"/>
    <w:rsid w:val="00964816"/>
    <w:rsid w:val="00974C95"/>
    <w:rsid w:val="009C5AA0"/>
    <w:rsid w:val="009D73BC"/>
    <w:rsid w:val="009F7367"/>
    <w:rsid w:val="00A30A76"/>
    <w:rsid w:val="00A32761"/>
    <w:rsid w:val="00A34EE6"/>
    <w:rsid w:val="00A6242E"/>
    <w:rsid w:val="00A72952"/>
    <w:rsid w:val="00AB5BA9"/>
    <w:rsid w:val="00B01ED9"/>
    <w:rsid w:val="00B32366"/>
    <w:rsid w:val="00B37DD8"/>
    <w:rsid w:val="00B5265E"/>
    <w:rsid w:val="00BF2ED7"/>
    <w:rsid w:val="00C5294F"/>
    <w:rsid w:val="00CA6835"/>
    <w:rsid w:val="00CB1BE4"/>
    <w:rsid w:val="00CB347A"/>
    <w:rsid w:val="00CD2DF7"/>
    <w:rsid w:val="00CF1773"/>
    <w:rsid w:val="00D011B6"/>
    <w:rsid w:val="00D06FE8"/>
    <w:rsid w:val="00D12443"/>
    <w:rsid w:val="00D95B2D"/>
    <w:rsid w:val="00DB181B"/>
    <w:rsid w:val="00DD0F71"/>
    <w:rsid w:val="00DD2D67"/>
    <w:rsid w:val="00DE438E"/>
    <w:rsid w:val="00E1705E"/>
    <w:rsid w:val="00E27672"/>
    <w:rsid w:val="00E433A5"/>
    <w:rsid w:val="00E43E33"/>
    <w:rsid w:val="00EC1FFA"/>
    <w:rsid w:val="00EE6DDA"/>
    <w:rsid w:val="00F264F6"/>
    <w:rsid w:val="00F943CB"/>
    <w:rsid w:val="00FA1893"/>
    <w:rsid w:val="00FB5092"/>
    <w:rsid w:val="00FC20E6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13769-7FF6-4649-AE9D-A56939F8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61D"/>
    <w:pPr>
      <w:ind w:left="720"/>
      <w:contextualSpacing/>
    </w:pPr>
  </w:style>
  <w:style w:type="paragraph" w:customStyle="1" w:styleId="Zag4BoldIt">
    <w:name w:val="Zag_4 Bold/It"/>
    <w:rsid w:val="001E761D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1E761D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E7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45528C"/>
    <w:rPr>
      <w:i/>
      <w:iCs/>
    </w:rPr>
  </w:style>
  <w:style w:type="paragraph" w:styleId="aa">
    <w:name w:val="Normal (Web)"/>
    <w:basedOn w:val="a"/>
    <w:uiPriority w:val="99"/>
    <w:unhideWhenUsed/>
    <w:rsid w:val="0045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7A4FB5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7A4FB5"/>
    <w:rPr>
      <w:b/>
      <w:bCs/>
    </w:rPr>
  </w:style>
  <w:style w:type="paragraph" w:styleId="ac">
    <w:name w:val="header"/>
    <w:basedOn w:val="a"/>
    <w:link w:val="ad"/>
    <w:uiPriority w:val="99"/>
    <w:unhideWhenUsed/>
    <w:rsid w:val="00DB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81B"/>
  </w:style>
  <w:style w:type="paragraph" w:styleId="ae">
    <w:name w:val="footer"/>
    <w:basedOn w:val="a"/>
    <w:link w:val="af"/>
    <w:uiPriority w:val="99"/>
    <w:unhideWhenUsed/>
    <w:rsid w:val="00DB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46E8-7E19-4FA9-98C3-3CCAACD9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Загретдинова С. А.</cp:lastModifiedBy>
  <cp:revision>2</cp:revision>
  <cp:lastPrinted>2016-10-06T04:08:00Z</cp:lastPrinted>
  <dcterms:created xsi:type="dcterms:W3CDTF">2021-10-26T10:25:00Z</dcterms:created>
  <dcterms:modified xsi:type="dcterms:W3CDTF">2021-10-26T10:25:00Z</dcterms:modified>
</cp:coreProperties>
</file>