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6" w:rsidRPr="005977F4" w:rsidRDefault="00540A96" w:rsidP="0024186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7F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977F4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</w:p>
    <w:p w:rsidR="00A4115C" w:rsidRPr="00A4115C" w:rsidRDefault="00A4115C" w:rsidP="00A41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B16D5B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B16D5B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-  требований Федерального государственного образовательного стандарта начального общего образования;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-  примерной основной образовательной программы начального общего образования;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- Санитарно - 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D5B">
        <w:rPr>
          <w:rFonts w:ascii="Times New Roman" w:hAnsi="Times New Roman" w:cs="Times New Roman"/>
          <w:sz w:val="24"/>
          <w:szCs w:val="24"/>
        </w:rPr>
        <w:t>- основной образовательной программы начального общего образования МБОУ НШ №30;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 xml:space="preserve">- авторской программы по изобразительному искусству для 1-4 классов </w:t>
      </w:r>
      <w:r w:rsidRPr="00B16D5B">
        <w:rPr>
          <w:rFonts w:ascii="Times New Roman" w:eastAsia="Calibri" w:hAnsi="Times New Roman" w:cs="Times New Roman"/>
          <w:sz w:val="24"/>
          <w:szCs w:val="24"/>
        </w:rPr>
        <w:t xml:space="preserve">Л.Г. Савенковой, Е.А. Ермолинской (М: Вентана-Граф 2013г.);  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 xml:space="preserve">- УМК: учебник для </w:t>
      </w:r>
      <w:r w:rsidR="00E37822" w:rsidRPr="00B16D5B">
        <w:rPr>
          <w:rFonts w:ascii="Times New Roman" w:hAnsi="Times New Roman" w:cs="Times New Roman"/>
          <w:sz w:val="24"/>
          <w:szCs w:val="24"/>
        </w:rPr>
        <w:t>3</w:t>
      </w:r>
      <w:r w:rsidRPr="00B16D5B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B16D5B">
        <w:rPr>
          <w:rFonts w:ascii="Times New Roman" w:eastAsia="Calibri" w:hAnsi="Times New Roman" w:cs="Times New Roman"/>
          <w:sz w:val="24"/>
          <w:szCs w:val="24"/>
        </w:rPr>
        <w:t>Л.Г. Савенковой, Е.А. Е</w:t>
      </w:r>
      <w:r w:rsidR="00E37822" w:rsidRPr="00B16D5B">
        <w:rPr>
          <w:rFonts w:ascii="Times New Roman" w:eastAsia="Calibri" w:hAnsi="Times New Roman" w:cs="Times New Roman"/>
          <w:sz w:val="24"/>
          <w:szCs w:val="24"/>
        </w:rPr>
        <w:t>рмолинской (М: Вентана-Граф 2015</w:t>
      </w:r>
      <w:r w:rsidRPr="00B16D5B">
        <w:rPr>
          <w:rFonts w:ascii="Times New Roman" w:eastAsia="Calibri" w:hAnsi="Times New Roman" w:cs="Times New Roman"/>
          <w:sz w:val="24"/>
          <w:szCs w:val="24"/>
        </w:rPr>
        <w:t xml:space="preserve">г.)  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D5B">
        <w:rPr>
          <w:rFonts w:ascii="Times New Roman" w:eastAsia="Calibri" w:hAnsi="Times New Roman" w:cs="Times New Roman"/>
          <w:bCs/>
          <w:sz w:val="24"/>
          <w:szCs w:val="24"/>
        </w:rPr>
        <w:t>Данная программа учитывает опыт и современные направления педагогики в области художественного образования школьников, научно-методические концепции, технологии обучения, а также изменения культурного пространства России, появление новых имён и тенденций в искусстве.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D5B">
        <w:rPr>
          <w:rFonts w:ascii="Times New Roman" w:eastAsia="Calibri" w:hAnsi="Times New Roman" w:cs="Times New Roman"/>
          <w:bCs/>
          <w:sz w:val="24"/>
          <w:szCs w:val="24"/>
        </w:rPr>
        <w:t>Современный уровень социокультурного развития общества требует обновления культуры общения педагога с учащимися (ученик становится субъектом образовательного процесса), разработки таких учебных программ по предмету «Изобразительное искусство», которые обеспечивали бы полихудожественное развитие школьников.</w:t>
      </w:r>
    </w:p>
    <w:p w:rsidR="00B16D5B" w:rsidRDefault="00B16D5B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</w:t>
      </w:r>
      <w:r w:rsidRPr="00B16D5B">
        <w:rPr>
          <w:rFonts w:ascii="Times New Roman" w:eastAsia="Calibri" w:hAnsi="Times New Roman" w:cs="Times New Roman"/>
          <w:sz w:val="24"/>
          <w:szCs w:val="24"/>
          <w:lang w:eastAsia="ru-RU"/>
        </w:rPr>
        <w:t>уроков изобразительного искусства в начальной школе - р</w:t>
      </w: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азностороннее художественно-творческое развитие учащихся:</w:t>
      </w:r>
    </w:p>
    <w:p w:rsidR="00540A96" w:rsidRPr="00B16D5B" w:rsidRDefault="00540A96" w:rsidP="00B16D5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целостного, гармонического восприятия мира;</w:t>
      </w:r>
    </w:p>
    <w:p w:rsidR="00540A96" w:rsidRPr="00B16D5B" w:rsidRDefault="00540A96" w:rsidP="00B16D5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самостоятельной творческой деятельности;</w:t>
      </w:r>
    </w:p>
    <w:p w:rsidR="00540A96" w:rsidRPr="00B16D5B" w:rsidRDefault="00540A96" w:rsidP="00B16D5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природе и потребности общения с искусством (восприятие и практическая деятельность);</w:t>
      </w:r>
    </w:p>
    <w:p w:rsidR="00540A96" w:rsidRPr="00B16D5B" w:rsidRDefault="00540A96" w:rsidP="00B16D5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540A96" w:rsidRPr="00B16D5B" w:rsidRDefault="00540A96" w:rsidP="00B16D5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B16D5B" w:rsidRDefault="00B16D5B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B16D5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предмета «Изобразительное искусство»:</w:t>
      </w:r>
    </w:p>
    <w:p w:rsidR="00540A96" w:rsidRPr="00B16D5B" w:rsidRDefault="00540A96" w:rsidP="00B16D5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устойчивый интерес к изобразительному творчеству, уважение к культуре и искусству разных народов, обогащать нравственные качества детей, формировать способность проявлять себя в искусстве, эстетические предпочтения;</w:t>
      </w:r>
    </w:p>
    <w:p w:rsidR="00540A96" w:rsidRPr="00B16D5B" w:rsidRDefault="00540A96" w:rsidP="00B16D5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потенциал ребенка путем активизации у него воображения и фантазии, формировать способность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деятельности;</w:t>
      </w:r>
    </w:p>
    <w:p w:rsidR="00540A96" w:rsidRPr="00B16D5B" w:rsidRDefault="00540A96" w:rsidP="00B16D5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работы в разных видах пластических искусств живописи графике, декоративно-прикладном искусстве, архитектуре и дизайне;</w:t>
      </w:r>
    </w:p>
    <w:p w:rsidR="00540A96" w:rsidRPr="00B16D5B" w:rsidRDefault="00540A96" w:rsidP="00B16D5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пользоваться выразителями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представления об окружающем мире;</w:t>
      </w:r>
    </w:p>
    <w:p w:rsidR="00540A96" w:rsidRPr="00B16D5B" w:rsidRDefault="00540A96" w:rsidP="00B16D5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опыт художественного восприятия произведений искусства.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hAnsi="Times New Roman" w:cs="Times New Roman"/>
          <w:sz w:val="24"/>
          <w:szCs w:val="24"/>
        </w:rPr>
        <w:t>Проблема всестороннего художественного развития учащихся реализуется в программе путем развития дифференцированного зрения, освоения художественно-образного языка изобразительного искусства.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5B">
        <w:rPr>
          <w:rFonts w:ascii="Times New Roman" w:hAnsi="Times New Roman" w:cs="Times New Roman"/>
          <w:sz w:val="24"/>
          <w:szCs w:val="24"/>
        </w:rPr>
        <w:t>В основе преподавания предмета «Изобразительное искусство» лежит единство обучения и воспитания, взаимодействие с образовательными дисциплинами.</w:t>
      </w:r>
    </w:p>
    <w:p w:rsidR="00540A96" w:rsidRPr="00B16D5B" w:rsidRDefault="00540A96" w:rsidP="00560B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96" w:rsidRPr="00B16D5B" w:rsidRDefault="00540A96" w:rsidP="00B16D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D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1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 освоения учебного предмета «Изобразительное искусство»</w:t>
      </w:r>
    </w:p>
    <w:p w:rsidR="00540A96" w:rsidRPr="00B16D5B" w:rsidRDefault="00540A96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D5B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 (2009 г.), образовательным процессом и системой оценки, используемой в образовательном учреждении, и учитываются при создании основной образовательной программы начального общего образования.</w:t>
      </w:r>
    </w:p>
    <w:p w:rsidR="00B16D5B" w:rsidRDefault="00B16D5B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96" w:rsidRPr="00B16D5B" w:rsidRDefault="00540A96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5B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 «Изобразительное искусство»</w:t>
      </w:r>
    </w:p>
    <w:p w:rsidR="00B16D5B" w:rsidRDefault="00B16D5B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96" w:rsidRPr="00B16D5B" w:rsidRDefault="00540A96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5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целостное, гармоничное восприятие мира;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интерес к окружающей природе, к наблюдениям за природными явлениями;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формулировать, осознавать, передавать свое настроение, впечатление от увиденного в природе, в окружающей действительности;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способность выражать свои чувства, вызванные состоянием природы;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в школе, в лесу);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представление о том, что у каждого живого существа свое жизненное пространство;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способность предвидеть результат своей деятельности;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адекватная оценка результатов своей деятельности;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способность работать в коллективе;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работать индивидуально и в малых группах;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аргументированно отстаивать собственное мнение.</w:t>
      </w:r>
    </w:p>
    <w:p w:rsidR="00B16D5B" w:rsidRDefault="00B16D5B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96" w:rsidRPr="00B16D5B" w:rsidRDefault="00540A96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5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постановка учебной задачи и контроль ее выполнения (умение доводить дело до конца);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принятие и удержание цели задания в процессе его выполнения;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lastRenderedPageBreak/>
        <w:t>самостоятельная мотивация учебно-познавательного процесса;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приобретенных знаний;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применять приобретенные знания по одному предмету при изучении других общеобразовательных дисциплин;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выполнять по образцу и самостоятельно действовать при решении отдельных учебно-творческих задач;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проводить самостоятельные исследования;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приобретенных знаний;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находить нужную информацию в Интернете;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участие в тематических обсуждениях и выражение своих предложений;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обогащение словарного запаса, развитие умения описывать словами характер звуков, которые «живут» в различных уголках природы, понимать между звуками в музыкальном произведении, словами в поэзии и прозе;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пересказывать небольшие тексты (сказки, рассказы), вычленять сюжет, создавать мини-рассказы по своему сюжету;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сопоставить события, о которых идет речь в произведении, с собственным жизненным опытом, выделение общего и различного между ними;</w:t>
      </w:r>
    </w:p>
    <w:p w:rsidR="00540A96" w:rsidRPr="00B16D5B" w:rsidRDefault="00540A96" w:rsidP="00B16D5B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5B">
        <w:rPr>
          <w:rFonts w:ascii="Times New Roman" w:hAnsi="Times New Roman" w:cs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B16D5B" w:rsidRDefault="00B16D5B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B87" w:rsidRPr="00B16D5B" w:rsidRDefault="00540A96" w:rsidP="00B16D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5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развитость коммуникативного и художественно-образного мышления детей в условиях полихудожественного воспитания;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проявление эмоциональной отзывчивости, развитие фантазии и воображения детей;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1B7595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890344" w:rsidRPr="00B16D5B" w:rsidRDefault="001B7595" w:rsidP="00B16D5B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16D5B">
        <w:rPr>
          <w:color w:val="000000"/>
        </w:rPr>
        <w:lastRenderedPageBreak/>
        <w:t>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890344" w:rsidRPr="00B16D5B" w:rsidRDefault="00890344" w:rsidP="00B16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96" w:rsidRPr="00B16D5B" w:rsidRDefault="00540A96" w:rsidP="00B16D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5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изобразительному искусству</w:t>
      </w:r>
    </w:p>
    <w:p w:rsidR="00540A96" w:rsidRPr="00B16D5B" w:rsidRDefault="00540A96" w:rsidP="00B16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18E" w:rsidRPr="00B16D5B" w:rsidRDefault="00E37822" w:rsidP="00B16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5B">
        <w:rPr>
          <w:rFonts w:ascii="Times New Roman" w:hAnsi="Times New Roman" w:cs="Times New Roman"/>
          <w:b/>
          <w:i/>
          <w:sz w:val="24"/>
          <w:szCs w:val="24"/>
        </w:rPr>
        <w:t>К концу обучения в 3</w:t>
      </w:r>
      <w:r w:rsidR="008317B6" w:rsidRPr="00B16D5B">
        <w:rPr>
          <w:rFonts w:ascii="Times New Roman" w:hAnsi="Times New Roman" w:cs="Times New Roman"/>
          <w:b/>
          <w:i/>
          <w:sz w:val="24"/>
          <w:szCs w:val="24"/>
        </w:rPr>
        <w:t xml:space="preserve"> классе  обучающиеся </w:t>
      </w:r>
      <w:r w:rsidR="00060109" w:rsidRPr="00B16D5B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r w:rsidR="00540A96" w:rsidRPr="00B16D5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жанры и виды произведений изобразительного искусства;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известные центры народных художественных ремесел России;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ведущие художественные музеи России;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и составные, теплые и холодные цвета;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отдельные произведения выдающихся отечественных и зарубежных художников, называть их авторов;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различные виды и жанры изобразительного искусства (графики, живописи, декоративно-прикладного искусства);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художественные материалы (гуашь, цветные карандаши, акварель, бумага);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основные средства художественной выразительности в рисунке и живописи (с натуры, по памяти и воображению), в декоративных и конструктивных работах, иллюстрациях к произведениям литературы и музыки;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самостоятельной творческой деятельности;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обогащения опыта восприятия произведений изобразительного искусства;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A4115C" w:rsidRPr="00B16D5B" w:rsidRDefault="00A4115C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результате освоения программного материала по изобразительному искусству   </w:t>
      </w:r>
      <w:r w:rsidR="00A4115C"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6D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ченик научится: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элементарные композиции на заданную тему на плоскости и в пространстве;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выразительные средства изобразительного искусства – цвет, свет, колорит, ритм, линию, пятно, объём, симметрию, асимметрию, динамику, статику, силуэт и др.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художественными материалами (красками, карандашом, ручкой, фломастером, углём, пастелью, мелками, пластилином, бумагой, картоном и т.д.);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образы природы и человека в живописи и графике;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в соответствии с основными её законами (пропорция; перспектива, контраст; линия горизонта; ближе – больше, дальше – меньше; загораживание; композиционный центр);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форму как одно из средств выразительности;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разнообразие форм предметного мира и передавать их на плоскости и в пространстве;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ритма (спокойный, замедленный, порывистый, беспокойный и т.д.) для придания выразительности своей работе;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объёмные тела на плоскости;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материалы в скульптуре для создания выразительного образа;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способы работы в объёме – вытягивание из целого куска, налепливание на форму (наращивание формы по частям) для её уточнения, создание изделия из частей;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художественно-выразительный язык скульптуры (ракурс, ритм);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истоки и роль декоративно-прикладного искусства в жизни человека;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выразительность формы в декоративно-прикладном искусстве;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законы стилизации и трансформации природных форм для создания декоративной формы;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культурно-исторические особенности народного искусства;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условность и многомерность знаково-символического языка декоративно-прикладного искусства;</w:t>
      </w:r>
    </w:p>
    <w:p w:rsidR="003E7404" w:rsidRPr="00B16D5B" w:rsidRDefault="003E7404" w:rsidP="00B16D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ведущих художественных музеев страны, объяснять их роль и назначение.</w:t>
      </w:r>
    </w:p>
    <w:p w:rsidR="003E7404" w:rsidRPr="00B16D5B" w:rsidRDefault="003E7404" w:rsidP="00B1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видеть, чувствовать и передавать красоту и разнообразие родной природы;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состояние, эстетические предпочтения и идеалы;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художественный образ одного искусства на язык другого, создавать свой художественный образ;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обсуждениях произведений искусства и дискуссиях, посвящённых искусству;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3E7404" w:rsidRPr="00B16D5B" w:rsidRDefault="003E7404" w:rsidP="00B16D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 в творческо-поисковой деятельности.</w:t>
      </w:r>
    </w:p>
    <w:p w:rsidR="00540A96" w:rsidRPr="00B16D5B" w:rsidRDefault="00540A96" w:rsidP="00B16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0A96" w:rsidRPr="00B16D5B" w:rsidRDefault="00540A96" w:rsidP="00B16D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1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 учебного предмета</w:t>
      </w:r>
    </w:p>
    <w:p w:rsidR="00540A96" w:rsidRPr="00B16D5B" w:rsidRDefault="00540A96" w:rsidP="00B16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5B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 на 1 ч в неделю:   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5B">
        <w:rPr>
          <w:rFonts w:ascii="Times New Roman" w:eastAsia="Calibri" w:hAnsi="Times New Roman" w:cs="Times New Roman"/>
          <w:sz w:val="24"/>
          <w:szCs w:val="24"/>
        </w:rPr>
        <w:t>Годовое количество часов по учебному  предмету составляет 34 часа.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I. Развитие дифференцированного зрения: перенос наблюдаемого в художественную форму (17часов).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1. Освоение человеком природного пространства (среды). Знакомство с разнообразием, красотой и своеобразием природы.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3. Разнообразие природных объектов в творчестве художника: воздушное пространство; водное пространство; земная поверхность; подземный мир (горы, долины, русла рек, озера, моря, поля, леса, создают в природе свой особый рисунок).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4. Ритм и орнамент в природной среде и в искусстве и др. Каждый предмет имеет свое строение (конструкцию). 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5. Композиционное размещение предметов на листе при рисовании с натуры, сознательный выбор формата листа.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6. Перспектива как способ передачи пространства на картине с помощью планов. Воздушная перспектива.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7. Образы, построенные на контрасте формы, цвета, размера. Глухие и звонкие цвета. Главные и дополнительные цвета.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8. Изображение с натуры предметов конструктивной формы. Натюрморт тематический.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9. Передача движения. Работа с натуры и по наблюдению: краткие зарисовки (наброски и портрет по наблюдению).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10. Передача объёма в живописи и графике.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11. Понятие стилизации. Использование приёма стилизации в создании предметов объемной формы: на примере насекомого, выделяя </w:t>
      </w: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характерные особенности создать летающий объект.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12. Контраст и нюанс в скульптуре (формы, размера, динамики, настроения, характера, фактуры, материала).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13. Передача динамики в объемном изображении — лепка по памяти фигуры человека в движении.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14. Лепка объемно-пространственной композиции из одноцветного пластилина или глины с помощью каркаса из проволоки и палочек.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15. Создание эскизов архитектурных сооружений с использованием материалов природных форм. В технике рельефа.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16. Равновесие в изображении и выразительность формы в декоративном искусстве обобщенность, силуэт.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17. Выявление декоративной формы: растительные мотивы искусства. Кораллы — одно из чудес подводного мира: бурые, зелёные, жёлтые, малиновые,  голубые.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II. Развитие фантазии и воображения (11часов).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1. Раскрытие взаимосвязи элементов в композиции (музыкальной, предметной, декоративной. Цветовое богатство оттенков в живописи. Отображение природы в музыке и поэзии.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2. 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3. Самостоятельно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4. Взаимосвязь содержания художественного произведения и иллюстрации. Связь урока с внеклассным чтением.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5. Взаимосвязь содержание литературного произведения с иллюстрацией и шрифтом. Роль и значение буквицы в сказочных и былинных произведениях.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7.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(эскиза). Освоение разнообразия форм в архитектуре (путешествие «исторические походы» в прошлое и будущее, например: в среду, в которой жил писатель-сказочник (время,  архитектура, страна, декоративное искусство, одежда).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8. Передача настроения в форме. Украшение формы декоративными элементами.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9.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10. 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III. Восприятие искусства (6</w:t>
      </w:r>
      <w:r w:rsidR="005B1C95" w:rsidRPr="00B16D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16D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часов).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1. 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3. Художественная форма произведения изобразительного искусства (общая конструкция произведения: формат, композиция, ритм, </w:t>
      </w: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динамика, колорит, сюжет). Выражение художником своего отношения к изображаемому. Художники: Э. Мане, О.</w:t>
      </w:r>
      <w:r w:rsidR="00560B8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Ренуар, Э. Дега, К. Моне, А.Сислей.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4. Жанры изобразительного искусства: пейзаж, портрет, анималистический, исторический, бытовой, натюрморт, мифологический. Русский музей, Эрмитаж (Санкт-Петербург), Музей изобразительного искусства им. А.С. Пушкина (Москва), музей, находящиеся в регионе.</w:t>
      </w:r>
    </w:p>
    <w:p w:rsidR="008317B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5. Красота и своеобразие произведений народного декоративно-  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540A96" w:rsidRPr="00B16D5B" w:rsidRDefault="008317B6" w:rsidP="00B16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16D5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5F45D3" w:rsidRDefault="005F45D3" w:rsidP="00B1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6D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IV. Повторение </w:t>
      </w:r>
    </w:p>
    <w:p w:rsidR="00B16D5B" w:rsidRPr="00B16D5B" w:rsidRDefault="00B16D5B" w:rsidP="00B1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F45D3" w:rsidRPr="00B16D5B" w:rsidRDefault="005F45D3" w:rsidP="00B1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16D5B">
        <w:rPr>
          <w:rFonts w:ascii="Times New Roman" w:hAnsi="Times New Roman" w:cs="Times New Roman"/>
          <w:iCs/>
          <w:sz w:val="24"/>
          <w:szCs w:val="24"/>
        </w:rPr>
        <w:t>С целью реализации содержания учебной программы в полном объёме в дни отмены учебных занятий согласно распорядительным документам различного уровня, предусмотрены компенсационные занятия и самостоятельное выполнение работ учащимися, с последующей коррекцией знаний, используя разные формы деятельности</w:t>
      </w:r>
      <w:r w:rsidRPr="00B16D5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40A96" w:rsidRPr="00B16D5B" w:rsidRDefault="00540A96" w:rsidP="00B16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A96" w:rsidRDefault="00540A96" w:rsidP="00540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7B6" w:rsidRDefault="008317B6" w:rsidP="0063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A5B" w:rsidRDefault="00422A5B" w:rsidP="0063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A5B" w:rsidRDefault="00422A5B" w:rsidP="0063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18E" w:rsidRDefault="0038618E" w:rsidP="0024186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35B87" w:rsidRDefault="00E35B87" w:rsidP="001E30A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16D5B" w:rsidRDefault="00B16D5B" w:rsidP="001E30A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16D5B" w:rsidRDefault="00B16D5B" w:rsidP="001E30A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5F45D3" w:rsidRPr="005977F4" w:rsidRDefault="005F45D3" w:rsidP="001E30A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40A96" w:rsidRPr="001E30A1" w:rsidRDefault="00540A96" w:rsidP="008903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E30A1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IV</w:t>
      </w:r>
      <w:r w:rsidRPr="001E30A1">
        <w:rPr>
          <w:rFonts w:ascii="Times New Roman" w:hAnsi="Times New Roman" w:cs="Times New Roman"/>
          <w:b/>
          <w:iCs/>
          <w:color w:val="000000"/>
          <w:sz w:val="28"/>
          <w:szCs w:val="28"/>
        </w:rPr>
        <w:t>. Календарно-тематическое планирование по учебному предмет</w:t>
      </w:r>
      <w:r w:rsidR="00890344" w:rsidRPr="001E30A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 «Изобразительное искусство» в 3</w:t>
      </w:r>
      <w:r w:rsidRPr="001E30A1">
        <w:rPr>
          <w:rFonts w:ascii="Times New Roman" w:hAnsi="Times New Roman" w:cs="Times New Roman"/>
          <w:b/>
          <w:iCs/>
          <w:color w:val="000000"/>
          <w:sz w:val="28"/>
          <w:szCs w:val="28"/>
        </w:rPr>
        <w:t>-д классе</w:t>
      </w:r>
    </w:p>
    <w:tbl>
      <w:tblPr>
        <w:tblStyle w:val="a8"/>
        <w:tblW w:w="14786" w:type="dxa"/>
        <w:tblLook w:val="01E0" w:firstRow="1" w:lastRow="1" w:firstColumn="1" w:lastColumn="1" w:noHBand="0" w:noVBand="0"/>
      </w:tblPr>
      <w:tblGrid>
        <w:gridCol w:w="750"/>
        <w:gridCol w:w="4616"/>
        <w:gridCol w:w="949"/>
        <w:gridCol w:w="4597"/>
        <w:gridCol w:w="1529"/>
        <w:gridCol w:w="531"/>
        <w:gridCol w:w="603"/>
        <w:gridCol w:w="1211"/>
      </w:tblGrid>
      <w:tr w:rsidR="006315F2" w:rsidRPr="00890344" w:rsidTr="00676078">
        <w:trPr>
          <w:trHeight w:val="27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241861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15F2" w:rsidRPr="00241861" w:rsidRDefault="006315F2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2D1163" w:rsidRPr="00890344" w:rsidTr="006315F2">
        <w:trPr>
          <w:trHeight w:val="1211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63" w:rsidRPr="00241861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63" w:rsidRPr="00241861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241861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63" w:rsidRPr="00241861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1163" w:rsidRPr="00241861" w:rsidRDefault="006315F2" w:rsidP="006315F2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4186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1163" w:rsidRPr="00890344" w:rsidRDefault="00F67BD0" w:rsidP="002D1163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ф</w:t>
            </w:r>
            <w:r w:rsidR="006315F2">
              <w:rPr>
                <w:rFonts w:eastAsia="Lucida Sans Unicode" w:cs="Mangal"/>
                <w:b/>
                <w:kern w:val="1"/>
                <w:sz w:val="24"/>
                <w:szCs w:val="24"/>
                <w:lang w:eastAsia="hi-IN" w:bidi="hi-IN"/>
              </w:rPr>
              <w:t>акт</w:t>
            </w:r>
          </w:p>
        </w:tc>
      </w:tr>
      <w:tr w:rsidR="00A63FF1" w:rsidRPr="005F45D3" w:rsidTr="00A63FF1">
        <w:trPr>
          <w:trHeight w:val="33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3FF1" w:rsidRPr="005F45D3" w:rsidRDefault="00A63FF1" w:rsidP="002D1163">
            <w:pPr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Развитие дифференцированного зрения: перенос наблюдаемого в художественную форму </w:t>
            </w:r>
          </w:p>
          <w:p w:rsidR="00A63FF1" w:rsidRPr="005F45D3" w:rsidRDefault="00A63FF1" w:rsidP="00A63FF1">
            <w:pPr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(изобразительное искусство и окружающий мир)</w:t>
            </w:r>
            <w:r w:rsidR="005F45D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F45D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(17 ч)</w:t>
            </w: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Цветовое богатство оттенков в живописи. «Букет из осенних листьев»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676078">
            <w:pPr>
              <w:widowControl w:val="0"/>
              <w:suppressAutoHyphens/>
              <w:jc w:val="both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Работа на плоскости.</w:t>
            </w:r>
            <w:r w:rsidR="005B1C95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6078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Овладевать</w:t>
            </w:r>
            <w:r w:rsidR="005B1C95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6078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основами языка живописи и графики. Передавать</w:t>
            </w:r>
            <w:r w:rsidR="005B6204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6078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разнообразие и красоту природы (растения, насекомые, птицы, звери, человек в природе)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41861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01.09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на плоскости.</w:t>
            </w:r>
          </w:p>
          <w:p w:rsidR="002D1163" w:rsidRPr="005F45D3" w:rsidRDefault="003978D9" w:rsidP="00422A5B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«</w:t>
            </w:r>
            <w:r w:rsidR="00422A5B" w:rsidRPr="005F45D3">
              <w:rPr>
                <w:color w:val="000000" w:themeColor="text1"/>
                <w:sz w:val="24"/>
                <w:szCs w:val="24"/>
              </w:rPr>
              <w:t>Осенний пейзаж</w:t>
            </w:r>
            <w:r w:rsidRPr="005F45D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76078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Изображать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природный пейзаж в жанровых сценах, натюрморте, иллюстрациях к литературным произведениям,</w:t>
            </w:r>
            <w:r w:rsidR="00A63FF1" w:rsidRPr="005F45D3">
              <w:rPr>
                <w:color w:val="000000" w:themeColor="text1"/>
                <w:sz w:val="24"/>
                <w:szCs w:val="24"/>
              </w:rPr>
              <w:t xml:space="preserve"> в архитектурно-ландшафтных композициях. Использовать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3FF1" w:rsidRPr="005F45D3">
              <w:rPr>
                <w:color w:val="000000" w:themeColor="text1"/>
                <w:sz w:val="24"/>
                <w:szCs w:val="24"/>
              </w:rPr>
              <w:t>в работе впечатления, полученные от восприятия картин художников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41861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08.09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63FF1" w:rsidP="00E01EF2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Открытое и закрытое пространство. «Облака и птицы в небе»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63FF1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Учиться передавать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ритмическое своеобразие природного ландшафта с помощью средств изобразительного искусства. Создавать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цветовые графические композиции в технике компьютерной графики. Уметь фотографировать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объекты природы (облака, птиц в небе, насекомых и др.). Создавать</w:t>
            </w:r>
            <w:r w:rsidR="005B6204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выставку фотографий уголков природы. Находить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в поисковых системах Интернета необычные фотографии природной среды</w:t>
            </w:r>
            <w:r w:rsidR="00E01EF2" w:rsidRPr="005F45D3">
              <w:rPr>
                <w:color w:val="000000" w:themeColor="text1"/>
                <w:sz w:val="24"/>
                <w:szCs w:val="24"/>
              </w:rPr>
              <w:t xml:space="preserve">. </w:t>
            </w:r>
            <w:r w:rsidR="00E01EF2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Работать в технике акварели по сырому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41861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F1" w:rsidRPr="005F45D3" w:rsidRDefault="00A63FF1" w:rsidP="00A63F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45D3">
              <w:rPr>
                <w:rFonts w:eastAsia="Calibri"/>
                <w:color w:val="000000" w:themeColor="text1"/>
                <w:sz w:val="24"/>
                <w:szCs w:val="24"/>
              </w:rPr>
              <w:t>Ритм и орнамент в природной сфере.</w:t>
            </w:r>
          </w:p>
          <w:p w:rsidR="002D1163" w:rsidRPr="005F45D3" w:rsidRDefault="00A63FF1" w:rsidP="00A63FF1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«Солнечный день в горах»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63FF1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Понимать и изображать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43765" w:rsidRPr="005F45D3">
              <w:rPr>
                <w:color w:val="000000" w:themeColor="text1"/>
                <w:sz w:val="24"/>
                <w:szCs w:val="24"/>
              </w:rPr>
              <w:t>природный ритм (орнамент) (горы, леса, моря, реки, пустыни, равнины).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43765" w:rsidRPr="005F45D3">
              <w:rPr>
                <w:color w:val="000000" w:themeColor="text1"/>
                <w:sz w:val="24"/>
                <w:szCs w:val="24"/>
              </w:rPr>
              <w:t>Уметь отделять главное от второстепенного, выделять композиционный центр. Создавать плоскостные композиции на заданную тему (живопись, рисунок, орнамент). Представлять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43765" w:rsidRPr="005F45D3">
              <w:rPr>
                <w:color w:val="000000" w:themeColor="text1"/>
                <w:sz w:val="24"/>
                <w:szCs w:val="24"/>
              </w:rPr>
              <w:t xml:space="preserve">природные объекты и передавать их условное изображение в </w:t>
            </w:r>
            <w:r w:rsidR="00F43765" w:rsidRPr="005F45D3">
              <w:rPr>
                <w:color w:val="000000" w:themeColor="text1"/>
                <w:sz w:val="24"/>
                <w:szCs w:val="24"/>
              </w:rPr>
              <w:lastRenderedPageBreak/>
              <w:t>географических картах</w:t>
            </w:r>
            <w:r w:rsidR="003735F6" w:rsidRPr="005F45D3">
              <w:rPr>
                <w:color w:val="000000" w:themeColor="text1"/>
                <w:sz w:val="24"/>
                <w:szCs w:val="24"/>
              </w:rPr>
              <w:t>. Найти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35F6" w:rsidRPr="005F45D3">
              <w:rPr>
                <w:color w:val="000000" w:themeColor="text1"/>
                <w:sz w:val="24"/>
                <w:szCs w:val="24"/>
              </w:rPr>
              <w:t>в Интернете информацию о знаменитых путешественниках и подготовить о них небольшие презентации.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41861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22.09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Освоение и выбор формата изобразительной плоскости при создании композиции.</w:t>
            </w:r>
            <w:r w:rsidR="00435CDB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«Закат</w:t>
            </w: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солнца, сумерки»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Выбирать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формат листа в зависимости от темы и содержания композиции. Грамотно подходить к выбору изобразительных материалов. Использовать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выразительные средства изобразительного искусства, созвучные содержанию. Создавать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эскизы будущей работы с помощью компьютерной графики.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41861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Освоение понятий «перспектива» и «воздушная перспектива». Изображение полета журавлиной стаи в композиции «Журавлиная стая на восходе солнца»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Передавать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графическими средствами воздушную перспективу. Выбирать и осваивать</w:t>
            </w:r>
            <w:r w:rsidR="005B6204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картинную плоскость в зависимости от содержания композиции. Находить и запечатлевать неожиданные явления природы с помощью фотоаппарата. Овладевать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приемами коллективного сотворчества. Использовать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в работе средства компьютерной графики.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06.10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435CDB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Главные и дополнительные, звонкие и глухие цвета. «Яхты в море»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10A4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Экспериментировать с цветом: выполнение растяжек, получение новых</w:t>
            </w:r>
            <w:r w:rsidR="0075267F" w:rsidRPr="005F45D3">
              <w:rPr>
                <w:color w:val="000000" w:themeColor="text1"/>
                <w:sz w:val="24"/>
                <w:szCs w:val="24"/>
              </w:rPr>
              <w:t xml:space="preserve"> неожиданных цветов. Создавать плавные переходы цвета (от красного к синему, от желтого к синему, от белого к зеленому и др.)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на плоскости.</w:t>
            </w:r>
          </w:p>
          <w:p w:rsidR="002D1163" w:rsidRPr="005F45D3" w:rsidRDefault="00435CDB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«Морской натюрморт с ракушкой</w:t>
            </w:r>
            <w:r w:rsidR="003978D9" w:rsidRPr="005F45D3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5267F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Овладевать приемами самостоятельного составления натюрморта. Изображать с натуры предметы конструктивной формы. Сознательно выбирать формат, преодолевать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78D9" w:rsidRPr="005F45D3">
              <w:rPr>
                <w:color w:val="000000" w:themeColor="text1"/>
                <w:sz w:val="24"/>
                <w:szCs w:val="24"/>
              </w:rPr>
              <w:t>измельчен</w:t>
            </w:r>
            <w:r w:rsidRPr="005F45D3">
              <w:rPr>
                <w:color w:val="000000" w:themeColor="text1"/>
                <w:sz w:val="24"/>
                <w:szCs w:val="24"/>
              </w:rPr>
              <w:t xml:space="preserve">ность изображения. Улавливать и передавать смысловую связь предметов в </w:t>
            </w: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натюрморте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20.10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7F" w:rsidRPr="005F45D3" w:rsidRDefault="0075267F" w:rsidP="0075267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45D3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Образы людей. </w:t>
            </w:r>
          </w:p>
          <w:p w:rsidR="002D1163" w:rsidRPr="005F45D3" w:rsidRDefault="0075267F" w:rsidP="0075267F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«Хоккеист и балерина»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5267F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Учиться передавать движение, работать с натуры и по наблюдению. Выполнять краткие зарисовки (наброски) фигуры человека с натуры и по представлению: человек стоит, идет, бежит. Учиться работать в одной цветовой гамме. Найти в Интернете, в фотоальбомах картины художников, на которых изображен человек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27.10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56AB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Рисунок с натуры предмета округлой формы – яблока, чашки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56AB3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Овладевать приемами работы различными графическими материалами. Учиться передавать объем графическими средствами, передавать форму предмета с помощью штриха (материалы: перо, карандаш)</w:t>
            </w:r>
            <w:r w:rsidR="00435CDB" w:rsidRPr="005F45D3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35CDB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Освоить разнообразных видов штриха.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10.11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11</w:t>
            </w:r>
          </w:p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Сосуд в виде птицы (животного, дерева)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в объёме и пространстве.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656AB3" w:rsidRPr="005F45D3">
              <w:rPr>
                <w:color w:val="000000" w:themeColor="text1"/>
                <w:sz w:val="24"/>
                <w:szCs w:val="24"/>
              </w:rPr>
              <w:t>Представлять, что такое стилизация в изобразительном искусстве, применять ее законы при создании продукта дизайна</w:t>
            </w:r>
            <w:r w:rsidR="00560B8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на осн</w:t>
            </w:r>
            <w:r w:rsidR="00656AB3" w:rsidRPr="005F45D3">
              <w:rPr>
                <w:color w:val="000000" w:themeColor="text1"/>
                <w:sz w:val="24"/>
                <w:szCs w:val="24"/>
              </w:rPr>
              <w:t>ове русской традиционной посуды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Человек в движении. </w:t>
            </w:r>
          </w:p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«Лыжник», «Гимнаст»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56AB3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Понимать, представлять и передавать контраст и нюанс в объеме (лепка из глины или пластилина)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24.11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56AB3" w:rsidP="00435CDB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«Артисты на арене цирка»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Осваивать профессиональную лепку. Создавать объемно-пространственную композицию: лепка фигуры человека в движении по памяти и представлению (пластилин). Выполнять зарисовки с вылепленных фигур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01.12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4D127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Композиция «Детский городок»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Участвовать в коллективном творчестве при создании объемно-пространственной композиции. Осваивать технологию лепки с помощью каркаса. Учиться передавать ритм и динамику при создании </w:t>
            </w: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художественного образа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08.12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15</w:t>
            </w:r>
          </w:p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композиций по мотивам литературных произведений по сказке Н. Носова «Незнайка в Солнечном городе»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Декоративно-прикладная деятельность.</w:t>
            </w:r>
            <w:r w:rsidR="005B6204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Создавать</w:t>
            </w:r>
            <w:r w:rsidR="005B6204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эскизы архитектурных сооружений на основе природных форм (по описанию в сказках). Выражать</w:t>
            </w:r>
            <w:r w:rsidR="005B6204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замысел в рельефных эскизах (работа в группах по 3-5 человек)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15.12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56AB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«вазы из камня» (лепка из цветного пластилина)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5C549B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Создавать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 xml:space="preserve">предметы интерьера с учетом его особенностей. Передавать в стиле оформления вазы (или другого предмета) </w:t>
            </w:r>
            <w:r w:rsidR="00F965E2" w:rsidRPr="005F45D3">
              <w:rPr>
                <w:color w:val="000000" w:themeColor="text1"/>
                <w:sz w:val="24"/>
                <w:szCs w:val="24"/>
              </w:rPr>
              <w:t>стилевые особенности интерьера вы целом. Найти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65E2" w:rsidRPr="005F45D3">
              <w:rPr>
                <w:color w:val="000000" w:themeColor="text1"/>
                <w:sz w:val="24"/>
                <w:szCs w:val="24"/>
              </w:rPr>
              <w:t>в поисковых системах Интернета экспозицию, представленную в Эрмитаже, - вазы, выполненные из камня русскими мастерами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241861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22.12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549B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B" w:rsidRPr="005F45D3" w:rsidRDefault="005C549B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B" w:rsidRPr="005F45D3" w:rsidRDefault="00894998" w:rsidP="004D127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</w:t>
            </w:r>
            <w:r w:rsidR="00F965E2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оздание «кораллового острова» и «заселение» его морскими растениями и животными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B" w:rsidRPr="005F45D3" w:rsidRDefault="00665D76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98" w:rsidRPr="005F45D3" w:rsidRDefault="00F965E2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Создавать причудливые декоративные формы по мотивам природных, в том числе на основе иллюстраций, найденных в Интернете. Привносить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в декоративную композицию свои представления о красоте и разнообразии форм в природе. Осваивать технику бумажной пластики. Создавать эскизы одежды по мотивам растительных (в том числе цветочных) форм. Выявлять декоративную форму узором и цветом: растительные мотивы в народном искусстве. Находить в Интернете оригинальные, причудливые форы природных объектов, создавать из них свою коллекцию природных форм</w:t>
            </w:r>
            <w:r w:rsidR="00894998" w:rsidRPr="005F45D3">
              <w:rPr>
                <w:color w:val="000000" w:themeColor="text1"/>
                <w:sz w:val="24"/>
                <w:szCs w:val="24"/>
              </w:rPr>
              <w:t xml:space="preserve">. Работать над проектом </w:t>
            </w:r>
          </w:p>
          <w:p w:rsidR="005C549B" w:rsidRPr="005F45D3" w:rsidRDefault="00894998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«кораллового острова» и «заселение» его морскими растениями и животными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B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12.01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B" w:rsidRPr="005F45D3" w:rsidRDefault="005C549B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65E2" w:rsidRPr="005F45D3" w:rsidTr="00F965E2">
        <w:trPr>
          <w:trHeight w:val="33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65E2" w:rsidRPr="005F45D3" w:rsidRDefault="00F965E2" w:rsidP="002D1163">
            <w:pPr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</w:t>
            </w:r>
            <w:r w:rsid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звитие фантазии и воображения (11 ч)</w:t>
            </w: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на плоскости</w:t>
            </w:r>
            <w:r w:rsidR="00241861" w:rsidRPr="005F45D3">
              <w:rPr>
                <w:color w:val="000000" w:themeColor="text1"/>
                <w:sz w:val="24"/>
                <w:szCs w:val="24"/>
              </w:rPr>
              <w:t>.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46905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Улавливать настроение и ритм </w:t>
            </w: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музыкального и поэтического произведения и передавать их графическими средствами. Определять и передавать настроение, используя цветовое разнообразие оттенков. Акцентировать внимание на композиционном центре и ритмическом чередовании пятен и линий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19.01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19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46905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Композиции на передачу контраста в рисунке. «Дюймовочка в жилище полевой мыши»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846905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Передавать в рисунке индивидуальную </w:t>
            </w:r>
            <w:r w:rsidR="00A16627" w:rsidRPr="005F45D3">
              <w:rPr>
                <w:color w:val="000000" w:themeColor="text1"/>
                <w:sz w:val="24"/>
                <w:szCs w:val="24"/>
              </w:rPr>
              <w:t>манеру письма автора литературного произведения. Понимать и передавать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26.01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на плоскости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«Звуки природы»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16627" w:rsidP="003978D9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Определять характер и форму творческой работы на основе предложенной темы. Находить индивидуальную манеру изображения. Передавать</w:t>
            </w:r>
            <w:r w:rsidR="003978D9" w:rsidRPr="005F45D3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5F45D3">
              <w:rPr>
                <w:color w:val="000000" w:themeColor="text1"/>
                <w:sz w:val="24"/>
                <w:szCs w:val="24"/>
              </w:rPr>
              <w:t>мысловую зависимость между элементами изображе</w:t>
            </w:r>
            <w:r w:rsidR="004461FF" w:rsidRPr="005F45D3">
              <w:rPr>
                <w:color w:val="000000" w:themeColor="text1"/>
                <w:sz w:val="24"/>
                <w:szCs w:val="24"/>
              </w:rPr>
              <w:t>ния: форматом листа, материалом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02.02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21</w:t>
            </w:r>
          </w:p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на плоскости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Коллективная книжка – раскраска. Иллюстрации сказок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665D76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16627" w:rsidP="00A1662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Передавать содержание художественного произведения в графической иллюстрации. Выделять композиционный центр, соответствующий содержательному смыслу произведения, в изображении. Создать коллективную книжку - раскраску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09.02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4D1273" w:rsidP="004D127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«</w:t>
            </w:r>
            <w:r w:rsidR="00A16627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коллективного алфавита из буквиц</w:t>
            </w: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A16627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Соотносить содержание книги с иллюстрациями и общим художественным оформлением текста. Создавать свои буквицы для сказочных произведений, оригинальные заглавные буквы своего имени; передавать в образах букв собственный характер и интересы</w:t>
            </w:r>
            <w:r w:rsidR="00894998" w:rsidRPr="005F45D3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94998" w:rsidRPr="005F45D3">
              <w:rPr>
                <w:color w:val="000000" w:themeColor="text1"/>
                <w:sz w:val="24"/>
                <w:szCs w:val="24"/>
              </w:rPr>
              <w:lastRenderedPageBreak/>
              <w:t xml:space="preserve">Работать над проектом </w:t>
            </w:r>
            <w:r w:rsidR="00894998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«Создание коллективного алфавита из буквиц»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16.02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Архитектурный эскиз </w:t>
            </w:r>
            <w:r w:rsidR="00060109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«</w:t>
            </w: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Сказочный город</w:t>
            </w:r>
            <w:r w:rsidR="00060109"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4461FF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Работа в объеме и пространстве.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Создавать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сюжетные объемно-пространственные композиции по мотивам театральной постановки. Оформлять сцену к спектаклю (игровому или кукольному). Уметь работать в коллективе, распределять обязанности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02.03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6315F2">
        <w:trPr>
          <w:trHeight w:val="7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4461FF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Выполнение эскизов архитектурных сооружений, элементов украшения. «Архитектура в Стране снов – домик, в котором живет твой сон»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4461FF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4461FF" w:rsidP="006315F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Коллективно создавать необычное (сказочное) игровое пространство (реальное или в эскизе), оформить уголок в классе, сцену, применять разнообразные художественные материалы </w:t>
            </w:r>
            <w:r w:rsidR="00912C52" w:rsidRPr="005F45D3">
              <w:rPr>
                <w:color w:val="000000" w:themeColor="text1"/>
                <w:sz w:val="24"/>
                <w:szCs w:val="24"/>
              </w:rPr>
              <w:t>для осуществления этого замысла. Уметь работать в ситуации коллективного сотворчества. Применять музыкальный материал для передачи настроения и создания эстетического образа пространства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09.03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2D1163">
        <w:trPr>
          <w:trHeight w:val="6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912C52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предметов декоративно-прикладного искусства. Лепка кувшина «Поющий петух»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912C52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Представлять особенности декоративной формы, ее условный характер. Передавать в объемной декоративной форме свое настроение. Украшать форму </w:t>
            </w:r>
            <w:r w:rsidR="00721784" w:rsidRPr="005F45D3">
              <w:rPr>
                <w:color w:val="000000" w:themeColor="text1"/>
                <w:sz w:val="24"/>
                <w:szCs w:val="24"/>
              </w:rPr>
              <w:t xml:space="preserve">декоративными элементами в соответствии с ее особенностями и назначением предмета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16.03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60109" w:rsidRPr="005F45D3" w:rsidTr="002D1163">
        <w:trPr>
          <w:trHeight w:val="6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Декоративно-прикладная деятельность</w:t>
            </w:r>
          </w:p>
          <w:p w:rsidR="00060109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«Игрушки в национальных костюмах»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Понимать особенности и создавать игрушки по мотивам народных художественных промыслов. Применять в оформлении изделий мотивы растительного и животного мира. Соотносить характер украшения, орнамента и его расположение с декоративной формой. Создать коллективную композицию из </w:t>
            </w: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выполненных игрушек.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23.03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60109" w:rsidRPr="005F45D3" w:rsidTr="002D1163">
        <w:trPr>
          <w:trHeight w:val="6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Создание знаков для Города мастеров, указывающих на ремесло хозяина дома: «Портной»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Понимать и передавать в символическом изображении его смысл; раскрывать символику цвета и рисунка в народном искусстве. Провести коллективное исследование </w:t>
            </w:r>
            <w:r w:rsidR="005430B8" w:rsidRPr="005F45D3">
              <w:rPr>
                <w:color w:val="000000" w:themeColor="text1"/>
                <w:sz w:val="24"/>
                <w:szCs w:val="24"/>
              </w:rPr>
              <w:t>на тему «Знаки и символы русского народа». Создать знаки для обозначения домов в Городе мастеров, знаки школьных кабинетов, зон в зоопарке и др. Передавать равновесие в изображении, выразительность формы в декоративной композиции (обобщенность, силуэт)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06.04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60109" w:rsidRPr="005F45D3" w:rsidTr="002D1163">
        <w:trPr>
          <w:trHeight w:val="6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5430B8" w:rsidP="004D127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Цвет, форма, ритм и символика в украшениях. Изготовление бус в подарок Василисе Премудрой на основе ритма (чередования форм бусин)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721784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5430B8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Передавать ритмический характер повтора слов скороговорки, стихотворения, песни, сказка в декоративном орнаменте с помощью условных изображений. Улавливать и осознавать ритмические повторы в поэтических и музыкальных произведениях. Создавать декоративные элементы из глины и гуаши или из бумаги, клея и гуаши.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13.04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09" w:rsidRPr="005F45D3" w:rsidRDefault="00060109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60109" w:rsidRPr="005F45D3" w:rsidTr="00060109">
        <w:trPr>
          <w:trHeight w:val="33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0109" w:rsidRPr="005F45D3" w:rsidRDefault="00060109" w:rsidP="003003F7">
            <w:pPr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Художественно-образное восприятие изобразительного ис</w:t>
            </w:r>
            <w:r w:rsid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кусства (музейная педагогика) (</w:t>
            </w: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6 ч</w:t>
            </w:r>
            <w:r w:rsid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Архитектура и декоративно-прикладное искусство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A2FA6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Понимать и уметь выражать в словесной форме свои представления о видах изобразительного искусства (их сходстве и различии). Участвовать в обсуждении содержания и выразительных средств произведений изобразительного искусства. Проводить коллективные исследования по данной теме.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20.04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Музейная педагогика.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Виды искусств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A2FA6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Воспринимать, находить, объяснять общее и различное в языке разных видов искусства. Выражать в беседе свое отношение к произведениям разных видов искусства (изобразительного, музыкального, хореографии, литературы). Понимать специфику выразительного </w:t>
            </w:r>
            <w:r w:rsidRPr="005F45D3">
              <w:rPr>
                <w:color w:val="000000" w:themeColor="text1"/>
                <w:sz w:val="24"/>
                <w:szCs w:val="24"/>
              </w:rPr>
              <w:lastRenderedPageBreak/>
              <w:t>языка каждого из них.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27.04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31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Музейная педагогика.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Экскурсия в мастерскую художника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A2FA6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Понимать и объяснить общее и особенное в произведениях живописи, графики и художественной фотографии. Выбирать и использовать различные художественные материалы для передачи собственного замысла в живописи или графике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04.05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819E4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Выполнение самостоятельных творческих работ по материалам обсуждений, экскурсий. Пейзаж «Дом на горе»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819E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 xml:space="preserve">Группировать произведения изобразительного искусства по видам и жанрам. Участвовать в обсуждении, беседах, коллективных творческих проектах. Называть ведущие художественные музеи России и художественные музеи своего региона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11.05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819E4" w:rsidP="002D1163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Выражение художником своего отношения к изображаемому. Художники И. Библин, А. Куинджи, В. Васнецов, В. Серов, И. Шишкин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7819E4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Понимать и определять своеобразие и 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r w:rsidR="005B1C95" w:rsidRPr="005F45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45D3">
              <w:rPr>
                <w:color w:val="000000" w:themeColor="text1"/>
                <w:sz w:val="24"/>
                <w:szCs w:val="24"/>
              </w:rPr>
              <w:t>Осознавать и объяснять символику в народном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18.05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1163" w:rsidRPr="005F45D3" w:rsidTr="00B16D5B">
        <w:trPr>
          <w:trHeight w:val="3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060109" w:rsidP="002D1163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9" w:rsidRPr="005F45D3" w:rsidRDefault="003978D9" w:rsidP="003978D9">
            <w:pPr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Музейная педагогика.</w:t>
            </w:r>
          </w:p>
          <w:p w:rsidR="002D1163" w:rsidRPr="005F45D3" w:rsidRDefault="003978D9" w:rsidP="003978D9">
            <w:pPr>
              <w:widowControl w:val="0"/>
              <w:suppressAutoHyphens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Архитектурные сооружения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D303D7" w:rsidP="002D11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F45D3">
              <w:rPr>
                <w:color w:val="000000" w:themeColor="text1"/>
                <w:sz w:val="24"/>
                <w:szCs w:val="24"/>
              </w:rPr>
              <w:t>Представлять и понимать связь архитектуры с природой. Называть архитектурные памятники региона, знать их историю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3003F7" w:rsidP="003003F7">
            <w:pPr>
              <w:widowControl w:val="0"/>
              <w:suppressAutoHyphens/>
              <w:jc w:val="center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F45D3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25.05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63" w:rsidRPr="005F45D3" w:rsidRDefault="002D1163" w:rsidP="002D1163">
            <w:pPr>
              <w:widowControl w:val="0"/>
              <w:suppressAutoHyphens/>
              <w:jc w:val="both"/>
              <w:rPr>
                <w:rFonts w:eastAsia="Lucida Sans Unicode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D1163" w:rsidRPr="005F45D3" w:rsidRDefault="002D1163" w:rsidP="00890344">
      <w:pPr>
        <w:tabs>
          <w:tab w:val="left" w:pos="567"/>
        </w:tabs>
        <w:spacing w:after="0" w:line="240" w:lineRule="auto"/>
        <w:rPr>
          <w:color w:val="000000" w:themeColor="text1"/>
        </w:rPr>
      </w:pPr>
    </w:p>
    <w:p w:rsidR="00890344" w:rsidRPr="005F45D3" w:rsidRDefault="00890344" w:rsidP="00890344">
      <w:pPr>
        <w:tabs>
          <w:tab w:val="left" w:pos="567"/>
        </w:tabs>
        <w:spacing w:after="0" w:line="240" w:lineRule="auto"/>
        <w:rPr>
          <w:color w:val="000000" w:themeColor="text1"/>
        </w:rPr>
      </w:pPr>
    </w:p>
    <w:sectPr w:rsidR="00890344" w:rsidRPr="005F45D3" w:rsidSect="00C05DAE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3C" w:rsidRDefault="0080553C" w:rsidP="00360916">
      <w:pPr>
        <w:spacing w:after="0" w:line="240" w:lineRule="auto"/>
      </w:pPr>
      <w:r>
        <w:separator/>
      </w:r>
    </w:p>
  </w:endnote>
  <w:endnote w:type="continuationSeparator" w:id="0">
    <w:p w:rsidR="0080553C" w:rsidRDefault="0080553C" w:rsidP="0036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724"/>
      <w:docPartObj>
        <w:docPartGallery w:val="Page Numbers (Bottom of Page)"/>
        <w:docPartUnique/>
      </w:docPartObj>
    </w:sdtPr>
    <w:sdtEndPr/>
    <w:sdtContent>
      <w:p w:rsidR="00360916" w:rsidRDefault="00B16D5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D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0916" w:rsidRDefault="003609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3C" w:rsidRDefault="0080553C" w:rsidP="00360916">
      <w:pPr>
        <w:spacing w:after="0" w:line="240" w:lineRule="auto"/>
      </w:pPr>
      <w:r>
        <w:separator/>
      </w:r>
    </w:p>
  </w:footnote>
  <w:footnote w:type="continuationSeparator" w:id="0">
    <w:p w:rsidR="0080553C" w:rsidRDefault="0080553C" w:rsidP="0036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DD9"/>
    <w:multiLevelType w:val="multilevel"/>
    <w:tmpl w:val="22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63E17"/>
    <w:multiLevelType w:val="multilevel"/>
    <w:tmpl w:val="94D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7128"/>
    <w:multiLevelType w:val="multilevel"/>
    <w:tmpl w:val="BC4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D2222"/>
    <w:multiLevelType w:val="hybridMultilevel"/>
    <w:tmpl w:val="7D1A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7581"/>
    <w:multiLevelType w:val="multilevel"/>
    <w:tmpl w:val="630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55E0F"/>
    <w:multiLevelType w:val="hybridMultilevel"/>
    <w:tmpl w:val="24EE31FA"/>
    <w:lvl w:ilvl="0" w:tplc="DC3EF5B8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1901203"/>
    <w:multiLevelType w:val="hybridMultilevel"/>
    <w:tmpl w:val="7F602A80"/>
    <w:lvl w:ilvl="0" w:tplc="DC3EF5B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A394ADA"/>
    <w:multiLevelType w:val="hybridMultilevel"/>
    <w:tmpl w:val="73C0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9"/>
    <w:rsid w:val="00060109"/>
    <w:rsid w:val="000A33C3"/>
    <w:rsid w:val="000D1EA0"/>
    <w:rsid w:val="001A3C89"/>
    <w:rsid w:val="001B7595"/>
    <w:rsid w:val="001E30A1"/>
    <w:rsid w:val="00241861"/>
    <w:rsid w:val="002A2FA6"/>
    <w:rsid w:val="002D1163"/>
    <w:rsid w:val="003003F7"/>
    <w:rsid w:val="00360916"/>
    <w:rsid w:val="003735F6"/>
    <w:rsid w:val="0038618E"/>
    <w:rsid w:val="003978D9"/>
    <w:rsid w:val="003E7404"/>
    <w:rsid w:val="00422A5B"/>
    <w:rsid w:val="00430766"/>
    <w:rsid w:val="00435CDB"/>
    <w:rsid w:val="004461FF"/>
    <w:rsid w:val="00493FF7"/>
    <w:rsid w:val="004D1273"/>
    <w:rsid w:val="00540A96"/>
    <w:rsid w:val="005430B8"/>
    <w:rsid w:val="00560B8D"/>
    <w:rsid w:val="005977F4"/>
    <w:rsid w:val="005B1C95"/>
    <w:rsid w:val="005B6204"/>
    <w:rsid w:val="005C549B"/>
    <w:rsid w:val="005F45D3"/>
    <w:rsid w:val="006315F2"/>
    <w:rsid w:val="00654AC4"/>
    <w:rsid w:val="00656AB3"/>
    <w:rsid w:val="00665D76"/>
    <w:rsid w:val="00676078"/>
    <w:rsid w:val="00721784"/>
    <w:rsid w:val="0075267F"/>
    <w:rsid w:val="007819E4"/>
    <w:rsid w:val="0080553C"/>
    <w:rsid w:val="00810A44"/>
    <w:rsid w:val="008317B6"/>
    <w:rsid w:val="00846905"/>
    <w:rsid w:val="00890344"/>
    <w:rsid w:val="00892D42"/>
    <w:rsid w:val="00894998"/>
    <w:rsid w:val="008C5F6C"/>
    <w:rsid w:val="00912C52"/>
    <w:rsid w:val="009138DD"/>
    <w:rsid w:val="00A16627"/>
    <w:rsid w:val="00A325F0"/>
    <w:rsid w:val="00A4115C"/>
    <w:rsid w:val="00A63FF1"/>
    <w:rsid w:val="00B124F9"/>
    <w:rsid w:val="00B16D5B"/>
    <w:rsid w:val="00B63A47"/>
    <w:rsid w:val="00BA7E4E"/>
    <w:rsid w:val="00C05DAE"/>
    <w:rsid w:val="00D303D7"/>
    <w:rsid w:val="00E01EF2"/>
    <w:rsid w:val="00E35B87"/>
    <w:rsid w:val="00E35CE8"/>
    <w:rsid w:val="00E37822"/>
    <w:rsid w:val="00F115FF"/>
    <w:rsid w:val="00F27DAE"/>
    <w:rsid w:val="00F43765"/>
    <w:rsid w:val="00F67BD0"/>
    <w:rsid w:val="00F9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0F71-FFBE-4BBE-B102-466C216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40A9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540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40A96"/>
    <w:pPr>
      <w:ind w:left="720"/>
      <w:contextualSpacing/>
    </w:pPr>
  </w:style>
  <w:style w:type="character" w:styleId="a7">
    <w:name w:val="Strong"/>
    <w:basedOn w:val="a0"/>
    <w:uiPriority w:val="22"/>
    <w:qFormat/>
    <w:rsid w:val="00540A96"/>
    <w:rPr>
      <w:b/>
      <w:bCs/>
    </w:rPr>
  </w:style>
  <w:style w:type="table" w:styleId="a8">
    <w:name w:val="Table Grid"/>
    <w:basedOn w:val="a1"/>
    <w:rsid w:val="0089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36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0916"/>
  </w:style>
  <w:style w:type="paragraph" w:styleId="ab">
    <w:name w:val="footer"/>
    <w:basedOn w:val="a"/>
    <w:link w:val="ac"/>
    <w:uiPriority w:val="99"/>
    <w:unhideWhenUsed/>
    <w:rsid w:val="0036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8364-2D14-45B1-B72F-63FE06D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</dc:creator>
  <cp:keywords/>
  <dc:description/>
  <cp:lastModifiedBy>Загретдинова С. А.</cp:lastModifiedBy>
  <cp:revision>2</cp:revision>
  <dcterms:created xsi:type="dcterms:W3CDTF">2021-10-26T10:37:00Z</dcterms:created>
  <dcterms:modified xsi:type="dcterms:W3CDTF">2021-10-26T10:37:00Z</dcterms:modified>
</cp:coreProperties>
</file>